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9" w:rsidRDefault="00F16D15" w:rsidP="00567D92">
      <w:pPr>
        <w:pStyle w:val="Citadestacada"/>
        <w:pBdr>
          <w:top w:val="single" w:sz="4" w:space="2" w:color="0F6FC6"/>
        </w:pBdr>
        <w:ind w:left="0"/>
        <w:jc w:val="left"/>
        <w:rPr>
          <w:b/>
          <w:bCs/>
          <w:color w:val="2A6099"/>
        </w:rPr>
      </w:pPr>
      <w:r>
        <w:rPr>
          <w:b/>
          <w:bCs/>
          <w:i w:val="0"/>
          <w:iCs w:val="0"/>
          <w:color w:val="2A6099"/>
          <w:sz w:val="44"/>
          <w:szCs w:val="44"/>
        </w:rPr>
        <w:t xml:space="preserve"> </w:t>
      </w:r>
      <w:r>
        <w:rPr>
          <w:b/>
          <w:bCs/>
          <w:i w:val="0"/>
          <w:iCs w:val="0"/>
          <w:color w:val="2A6099"/>
          <w:sz w:val="44"/>
          <w:szCs w:val="44"/>
        </w:rPr>
        <w:tab/>
      </w:r>
      <w:r>
        <w:rPr>
          <w:b/>
          <w:bCs/>
          <w:i w:val="0"/>
          <w:iCs w:val="0"/>
          <w:color w:val="2A6099"/>
          <w:sz w:val="44"/>
          <w:szCs w:val="44"/>
        </w:rPr>
        <w:tab/>
        <w:t>CULTURA CLÁSICA -3º ESO-</w:t>
      </w:r>
    </w:p>
    <w:p w:rsidR="00E40D59" w:rsidRDefault="00F16D15">
      <w:pPr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¿Qué aprendemos en esta asignatura?</w:t>
      </w:r>
    </w:p>
    <w:p w:rsidR="00E40D59" w:rsidRDefault="00F16D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Cultura clásica</w:t>
      </w:r>
      <w:r>
        <w:rPr>
          <w:sz w:val="28"/>
          <w:szCs w:val="28"/>
        </w:rPr>
        <w:t xml:space="preserve"> es una asignatura en la que se estudian las costumbres, la religión, el pensamiento y  la forma de vivir que tenían los griegos y los romanos de la época clásica</w:t>
      </w:r>
    </w:p>
    <w:p w:rsidR="00E40D59" w:rsidRDefault="00F16D15">
      <w:pPr>
        <w:rPr>
          <w:sz w:val="28"/>
          <w:szCs w:val="28"/>
        </w:rPr>
      </w:pPr>
      <w:r>
        <w:rPr>
          <w:sz w:val="28"/>
          <w:szCs w:val="28"/>
        </w:rPr>
        <w:t xml:space="preserve">Un lugar muy </w:t>
      </w:r>
      <w:r>
        <w:rPr>
          <w:sz w:val="28"/>
          <w:szCs w:val="28"/>
        </w:rPr>
        <w:t>importante en esta asignatura es la explicación de la mitología.</w:t>
      </w:r>
    </w:p>
    <w:p w:rsidR="00E40D59" w:rsidRDefault="00F16D15">
      <w:pPr>
        <w:rPr>
          <w:sz w:val="28"/>
          <w:szCs w:val="28"/>
        </w:rPr>
      </w:pPr>
      <w:r>
        <w:rPr>
          <w:sz w:val="28"/>
          <w:szCs w:val="28"/>
        </w:rPr>
        <w:t>En cultura clásica de 3ºESO</w:t>
      </w:r>
      <w:r>
        <w:rPr>
          <w:b/>
          <w:bCs/>
          <w:sz w:val="28"/>
          <w:szCs w:val="28"/>
        </w:rPr>
        <w:t xml:space="preserve"> No</w:t>
      </w:r>
      <w:r>
        <w:rPr>
          <w:sz w:val="28"/>
          <w:szCs w:val="28"/>
        </w:rPr>
        <w:t xml:space="preserve"> se estudia latín. El estudio de esta lengua antigua comienza en 4º ESO,  como asignatura optativa dentro del itinerario de humanidades y ciencias sociales.</w:t>
      </w:r>
    </w:p>
    <w:p w:rsidR="00E40D59" w:rsidRDefault="00F16D15">
      <w:pPr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Fina</w:t>
      </w:r>
      <w:r>
        <w:rPr>
          <w:b/>
          <w:bCs/>
          <w:color w:val="17406D" w:themeColor="text2"/>
          <w:sz w:val="32"/>
          <w:szCs w:val="32"/>
        </w:rPr>
        <w:t>lidad de esta asignatura en 3º ESO</w:t>
      </w:r>
    </w:p>
    <w:p w:rsidR="00E40D59" w:rsidRDefault="00F16D15">
      <w:pPr>
        <w:rPr>
          <w:sz w:val="28"/>
          <w:szCs w:val="28"/>
        </w:rPr>
      </w:pPr>
      <w:r>
        <w:rPr>
          <w:sz w:val="28"/>
          <w:szCs w:val="28"/>
        </w:rPr>
        <w:t>Está dirigida a todos aquellos alumnos que sienten más inclinación hacia las materias de letras ya que en esta asignatura pueden encontrar</w:t>
      </w:r>
      <w:proofErr w:type="gramStart"/>
      <w:r>
        <w:rPr>
          <w:sz w:val="28"/>
          <w:szCs w:val="28"/>
        </w:rPr>
        <w:t>:  contenidos</w:t>
      </w:r>
      <w:proofErr w:type="gramEnd"/>
      <w:r>
        <w:rPr>
          <w:sz w:val="28"/>
          <w:szCs w:val="28"/>
        </w:rPr>
        <w:t xml:space="preserve"> históricos, lingüísticos , culturales, sociales etc.</w:t>
      </w:r>
    </w:p>
    <w:p w:rsidR="00E40D59" w:rsidRDefault="00F16D15">
      <w:pPr>
        <w:rPr>
          <w:sz w:val="28"/>
          <w:szCs w:val="28"/>
        </w:rPr>
      </w:pPr>
      <w:r>
        <w:rPr>
          <w:sz w:val="28"/>
          <w:szCs w:val="28"/>
        </w:rPr>
        <w:t>Es muy útil tamb</w:t>
      </w:r>
      <w:r>
        <w:rPr>
          <w:sz w:val="28"/>
          <w:szCs w:val="28"/>
        </w:rPr>
        <w:t>ién para aquellos alumnos que vayan encaminados a una rama científica, pero que sientan curiosidad por estos temas de conocimiento general que aparecen en nuestra sociedad continuamente.</w:t>
      </w:r>
    </w:p>
    <w:p w:rsidR="00E40D59" w:rsidRDefault="00F16D15">
      <w:pPr>
        <w:pStyle w:val="Heading1"/>
        <w:rPr>
          <w:rFonts w:asciiTheme="minorHAnsi" w:hAnsiTheme="minorHAnsi" w:cstheme="minorHAnsi"/>
          <w:b/>
          <w:bCs/>
          <w:color w:val="17406D" w:themeColor="text2"/>
        </w:rPr>
      </w:pPr>
      <w:r>
        <w:rPr>
          <w:rFonts w:asciiTheme="minorHAnsi" w:hAnsiTheme="minorHAnsi" w:cstheme="minorHAnsi"/>
          <w:b/>
          <w:bCs/>
          <w:color w:val="17406D" w:themeColor="text2"/>
        </w:rPr>
        <w:t>Organización de   clases</w:t>
      </w:r>
    </w:p>
    <w:p w:rsidR="00E40D59" w:rsidRDefault="00F16D1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las clases se utilizarán los contenidos d</w:t>
      </w:r>
      <w:r>
        <w:rPr>
          <w:sz w:val="28"/>
          <w:szCs w:val="28"/>
        </w:rPr>
        <w:t xml:space="preserve">el libro                                                               </w:t>
      </w:r>
      <w:r>
        <w:rPr>
          <w:i/>
          <w:iCs/>
          <w:sz w:val="28"/>
          <w:szCs w:val="28"/>
        </w:rPr>
        <w:t xml:space="preserve">3º ESO </w:t>
      </w:r>
      <w:proofErr w:type="gramStart"/>
      <w:r>
        <w:rPr>
          <w:i/>
          <w:iCs/>
          <w:sz w:val="28"/>
          <w:szCs w:val="28"/>
        </w:rPr>
        <w:t>“ cultura</w:t>
      </w:r>
      <w:proofErr w:type="gramEnd"/>
      <w:r>
        <w:rPr>
          <w:i/>
          <w:iCs/>
          <w:sz w:val="28"/>
          <w:szCs w:val="28"/>
        </w:rPr>
        <w:t xml:space="preserve"> clásica” serie evoca</w:t>
      </w:r>
      <w:r>
        <w:rPr>
          <w:sz w:val="28"/>
          <w:szCs w:val="28"/>
        </w:rPr>
        <w:t xml:space="preserve"> de la editorial Santillana. </w:t>
      </w:r>
    </w:p>
    <w:p w:rsidR="00E40D59" w:rsidRDefault="00F16D1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Parte de las explicaciones se completarán con el visionado de películas de tema griego o romano que sirvan de apoyo a </w:t>
      </w:r>
      <w:r>
        <w:rPr>
          <w:sz w:val="28"/>
          <w:szCs w:val="28"/>
        </w:rPr>
        <w:t>las explicaciones</w:t>
      </w:r>
      <w:r>
        <w:rPr>
          <w:sz w:val="32"/>
          <w:szCs w:val="32"/>
        </w:rPr>
        <w:t>.</w:t>
      </w:r>
    </w:p>
    <w:p w:rsidR="00E40D59" w:rsidRDefault="00F16D15">
      <w:pPr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Exámenes</w:t>
      </w:r>
    </w:p>
    <w:p w:rsidR="00E40D59" w:rsidRDefault="00F16D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 se realizan exámenes</w:t>
      </w:r>
      <w:r>
        <w:rPr>
          <w:sz w:val="28"/>
          <w:szCs w:val="28"/>
        </w:rPr>
        <w:t xml:space="preserve">. La forma de obtener la calificación para las evaluaciones consiste en realizar un </w:t>
      </w:r>
      <w:r>
        <w:rPr>
          <w:b/>
          <w:bCs/>
          <w:sz w:val="28"/>
          <w:szCs w:val="28"/>
        </w:rPr>
        <w:t>trabajo individual</w:t>
      </w:r>
      <w:r>
        <w:rPr>
          <w:sz w:val="28"/>
          <w:szCs w:val="28"/>
        </w:rPr>
        <w:t xml:space="preserve"> sobre los temas que el profesor propondrá al principio de cada trimestre y que estarán relacionados co</w:t>
      </w:r>
      <w:r>
        <w:rPr>
          <w:sz w:val="28"/>
          <w:szCs w:val="28"/>
        </w:rPr>
        <w:t>n los contenidos de la asignatura.</w:t>
      </w:r>
    </w:p>
    <w:p w:rsidR="00E40D59" w:rsidRDefault="00F16D1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recuperación</w:t>
      </w:r>
      <w:r>
        <w:rPr>
          <w:sz w:val="28"/>
          <w:szCs w:val="28"/>
        </w:rPr>
        <w:t xml:space="preserve"> (en caso de no haber superado la asignatura en alguna de las tres evaluaciones) se realizará igualmente con un trabajo que abarcará los conceptos pendientes.</w:t>
      </w:r>
    </w:p>
    <w:p w:rsidR="00E40D59" w:rsidRDefault="00F16D15">
      <w:pPr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Trabajo del alumno fuera del aula</w:t>
      </w:r>
    </w:p>
    <w:p w:rsidR="00E40D59" w:rsidRDefault="00F16D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 mayoría</w:t>
      </w:r>
      <w:r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los ejercicios se realizan en la clase, aunque en momentos concretos se puede mandar alguna tarea para realizarla en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p w:rsidR="00E40D59" w:rsidRDefault="00F16D15">
      <w:pPr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0F6FC6" w:themeColor="accent1"/>
          <w:sz w:val="40"/>
          <w:szCs w:val="40"/>
        </w:rPr>
        <w:t xml:space="preserve"> </w:t>
      </w:r>
      <w:r>
        <w:rPr>
          <w:b/>
          <w:bCs/>
          <w:color w:val="17406D" w:themeColor="text2"/>
          <w:sz w:val="32"/>
          <w:szCs w:val="32"/>
        </w:rPr>
        <w:t xml:space="preserve">Es una asignatura interesante para… </w:t>
      </w:r>
    </w:p>
    <w:p w:rsidR="00E40D59" w:rsidRDefault="00F16D15">
      <w:pPr>
        <w:rPr>
          <w:sz w:val="32"/>
          <w:szCs w:val="32"/>
        </w:rPr>
      </w:pPr>
      <w:r>
        <w:rPr>
          <w:sz w:val="28"/>
          <w:szCs w:val="28"/>
        </w:rPr>
        <w:t>Aquellos alumnos a los que les gusten las aventuras históricas, los mitos y el origen de las</w:t>
      </w:r>
      <w:r>
        <w:rPr>
          <w:sz w:val="28"/>
          <w:szCs w:val="28"/>
        </w:rPr>
        <w:t xml:space="preserve"> palabras. Que quieran conocer el nombre de los planetas, el origen de nuestras fiestas, nuestras costumbres, forma de vivir y de pensar, nuestro arte y literatura. En resumen, todo lo que nos hace herederos de la cultura grecolatina</w:t>
      </w:r>
      <w:r>
        <w:rPr>
          <w:sz w:val="32"/>
          <w:szCs w:val="32"/>
        </w:rPr>
        <w:t>.</w:t>
      </w:r>
    </w:p>
    <w:p w:rsidR="00E40D59" w:rsidRDefault="00E40D59">
      <w:pPr>
        <w:rPr>
          <w:sz w:val="32"/>
          <w:szCs w:val="32"/>
        </w:rPr>
      </w:pPr>
      <w:r>
        <w:rPr>
          <w:sz w:val="32"/>
          <w:szCs w:val="32"/>
        </w:rPr>
        <w:pict>
          <v:shapetype id="shapetype_98" o:spid="_x0000_m1028" coordsize="21600,21600" o:spt="100" adj="2700,,0" path="m21600@1qy@10@11l@9@1qy@12@13@14@15l@8@0@1@0qx@16@17l0@6qy@18@19@20@21l@0@5@9@5qx@22@23xm@1@4qx@11@24@25@26@27@28xnsem@1@4qx@11@24@25@26@27@28xm@9@0qx@22@29@30@31@32@33@34@35@36@37xnsem0@3qy@18@38l@8@0@8@1qy@39@16@40@41l21600@7qy@10@42l@0@5@0@6qy@29@19@31@21xm@8@0l@9@0qx@22@29m@9@0l@9@1qy@12@13@14@15m@1@4l@1@3qy@13@43@44@45@46@47@48@49m@0@3l@0@5nfe">
            <v:stroke joinstyle="miter"/>
            <v:formulas>
              <v:f eqn="val #0"/>
              <v:f eqn="prod @0 1 2"/>
              <v:f eqn="prod @0 1 4"/>
              <v:f eqn="sum @0 @1 0"/>
              <v:f eqn="sum @0 @0 0"/>
              <v:f eqn="sum height 0 @0"/>
              <v:f eqn="sum height 0 @1"/>
              <v:f eqn="sum @5 0 @1"/>
              <v:f eqn="sum width 0 @0"/>
              <v:f eqn="sum width 0 @1"/>
              <v:f eqn="sum 0 21600 @1"/>
              <v:f eqn="sum @1 @1 0"/>
              <v:f eqn="sum 0 @9 @2"/>
              <v:f eqn="sum @2 @1 0"/>
              <v:f eqn="sum 0 @12 @2"/>
              <v:f eqn="sum 0 @13 @2"/>
              <v:f eqn="sum 0 @1 @1"/>
              <v:f eqn="sum @1 @0 0"/>
              <v:f eqn="val @1"/>
              <v:f eqn="sum @1 @6 0"/>
              <v:f eqn="sum @1 @18 0"/>
              <v:f eqn="sum 0 @19 @1"/>
              <v:f eqn="sum @1 @9 0"/>
              <v:f eqn="sum 0 @5 @1"/>
              <v:f eqn="sum 0 @4 @1"/>
              <v:f eqn="sum 0 @11 @2"/>
              <v:f eqn="sum 0 @24 @2"/>
              <v:f eqn="sum 0 @25 @2"/>
              <v:f eqn="sum @2 @26 0"/>
              <v:f eqn="sum 0 @0 @1"/>
              <v:f eqn="sum 0 @22 @1"/>
              <v:f eqn="sum 0 @29 @1"/>
              <v:f eqn="sum 0 @30 @1"/>
              <v:f eqn="sum @1 @31 0"/>
              <v:f eqn="sum @2 @32 0"/>
              <v:f eqn="sum @2 @33 0"/>
              <v:f eqn="sum @2 @34 0"/>
              <v:f eqn="sum 0 @35 @2"/>
              <v:f eqn="sum 0 @3 @1"/>
              <v:f eqn="sum @1 @8 0"/>
              <v:f eqn="sum @1 @39 0"/>
              <v:f eqn="sum @1 @16 0"/>
              <v:f eqn="sum @1 @7 0"/>
              <v:f eqn="sum 0 @3 @2"/>
              <v:f eqn="sum @2 @13 0"/>
              <v:f eqn="sum @2 @43 0"/>
              <v:f eqn="sum 0 @44 @1"/>
              <v:f eqn="sum @1 @45 0"/>
              <v:f eqn="sum 0 @46 @1"/>
              <v:f eqn="sum 0 @47 @1"/>
            </v:formulas>
            <v:path gradientshapeok="t" o:connecttype="rect" textboxrect="@0,@0,@9,@5"/>
            <v:handles>
              <v:h position="@0,center"/>
            </v:handles>
          </v:shapetype>
        </w:pict>
      </w:r>
      <w:r>
        <w:rPr>
          <w:sz w:val="32"/>
          <w:szCs w:val="32"/>
        </w:rPr>
        <w:pict>
          <v:shape id="Pergamino: horizontal 1" o:spid="_x0000_s1027" type="#shapetype_98" style="position:absolute;margin-left:62.7pt;margin-top:.35pt;width:231pt;height:141.75pt;z-index:251657728" fillcolor="white" stroked="t" strokecolor="#0f6fc6" strokeweight=".53mm">
            <v:fill color2="black" o:detectmouseclick="t" type="solid"/>
            <v:stroke joinstyle="round" endcap="flat"/>
          </v:shape>
        </w:pict>
      </w:r>
      <w:r>
        <w:rPr>
          <w:sz w:val="32"/>
          <w:szCs w:val="32"/>
        </w:rPr>
        <w:pict>
          <v:rect id="Cuadro de texto 2" o:spid="_x0000_s1026" style="position:absolute;margin-left:88.95pt;margin-top:25.85pt;width:187.5pt;height:83.25pt;z-index:251658752" strokecolor="white" strokeweight=".26mm">
            <v:fill color2="black" o:detectmouseclick="t"/>
            <v:textbox>
              <w:txbxContent>
                <w:p w:rsidR="00E40D59" w:rsidRDefault="00F16D15">
                  <w:pPr>
                    <w:pStyle w:val="Contenidodelmarco"/>
                    <w:ind w:left="90"/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  <w:t>Anímate a conoc</w:t>
                  </w:r>
                  <w:r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  <w:t>er</w:t>
                  </w:r>
                </w:p>
                <w:p w:rsidR="00E40D59" w:rsidRDefault="00F16D15">
                  <w:pPr>
                    <w:pStyle w:val="Contenidodelmarco"/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  <w:t xml:space="preserve"> La CULTURA CLÁSICA</w:t>
                  </w:r>
                </w:p>
                <w:p w:rsidR="00E40D59" w:rsidRDefault="00E40D59">
                  <w:pPr>
                    <w:pStyle w:val="Contenidodelmarco"/>
                    <w:ind w:left="90"/>
                    <w:rPr>
                      <w:rFonts w:ascii="Perpetua Titling MT" w:hAnsi="Perpetua Titling MT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E40D59" w:rsidRDefault="00E40D59">
      <w:pPr>
        <w:rPr>
          <w:sz w:val="32"/>
          <w:szCs w:val="32"/>
        </w:rPr>
      </w:pPr>
    </w:p>
    <w:sectPr w:rsidR="00E40D59" w:rsidSect="00E40D59">
      <w:headerReference w:type="default" r:id="rId7"/>
      <w:pgSz w:w="11906" w:h="16838"/>
      <w:pgMar w:top="1969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15" w:rsidRDefault="00F16D15" w:rsidP="00E40D59">
      <w:pPr>
        <w:spacing w:after="0" w:line="240" w:lineRule="auto"/>
      </w:pPr>
      <w:r>
        <w:separator/>
      </w:r>
    </w:p>
  </w:endnote>
  <w:endnote w:type="continuationSeparator" w:id="0">
    <w:p w:rsidR="00F16D15" w:rsidRDefault="00F16D15" w:rsidP="00E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15" w:rsidRDefault="00F16D15" w:rsidP="00E40D59">
      <w:pPr>
        <w:spacing w:after="0" w:line="240" w:lineRule="auto"/>
      </w:pPr>
      <w:r>
        <w:separator/>
      </w:r>
    </w:p>
  </w:footnote>
  <w:footnote w:type="continuationSeparator" w:id="0">
    <w:p w:rsidR="00F16D15" w:rsidRDefault="00F16D15" w:rsidP="00E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59" w:rsidRDefault="00E40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A0F"/>
    <w:multiLevelType w:val="multilevel"/>
    <w:tmpl w:val="3EEC7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1359D"/>
    <w:multiLevelType w:val="multilevel"/>
    <w:tmpl w:val="73621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D59"/>
    <w:rsid w:val="00567D92"/>
    <w:rsid w:val="00E40D59"/>
    <w:rsid w:val="00F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59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uiPriority w:val="9"/>
    <w:qFormat/>
    <w:rsid w:val="0088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81BAA"/>
    <w:rPr>
      <w:i/>
      <w:iCs/>
      <w:color w:val="0F6FC6" w:themeColor="accent1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881B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881BAA"/>
    <w:rPr>
      <w:i/>
      <w:iCs/>
      <w:color w:val="0F6FC6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04B5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04B5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04B5B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204B5B"/>
  </w:style>
  <w:style w:type="character" w:customStyle="1" w:styleId="PiedepginaCar">
    <w:name w:val="Pie de página Car"/>
    <w:basedOn w:val="Fuentedeprrafopredeter"/>
    <w:link w:val="Footer"/>
    <w:uiPriority w:val="99"/>
    <w:qFormat/>
    <w:rsid w:val="00204B5B"/>
  </w:style>
  <w:style w:type="paragraph" w:styleId="Ttulo">
    <w:name w:val="Title"/>
    <w:basedOn w:val="Normal"/>
    <w:next w:val="Textoindependiente"/>
    <w:qFormat/>
    <w:rsid w:val="00E40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40D59"/>
    <w:pPr>
      <w:spacing w:after="140" w:line="276" w:lineRule="auto"/>
    </w:pPr>
  </w:style>
  <w:style w:type="paragraph" w:styleId="Lista">
    <w:name w:val="List"/>
    <w:basedOn w:val="Textoindependiente"/>
    <w:rsid w:val="00E40D59"/>
    <w:rPr>
      <w:rFonts w:cs="Lohit Devanagari"/>
    </w:rPr>
  </w:style>
  <w:style w:type="paragraph" w:customStyle="1" w:styleId="Caption">
    <w:name w:val="Caption"/>
    <w:basedOn w:val="Normal"/>
    <w:qFormat/>
    <w:rsid w:val="00E40D5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40D59"/>
    <w:pPr>
      <w:suppressLineNumbers/>
    </w:pPr>
    <w:rPr>
      <w:rFonts w:cs="Lohit Devanaga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BAA"/>
    <w:pPr>
      <w:pBdr>
        <w:top w:val="single" w:sz="4" w:space="10" w:color="0F6FC6"/>
        <w:bottom w:val="single" w:sz="4" w:space="10" w:color="0F6FC6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paragraph" w:styleId="Prrafodelista">
    <w:name w:val="List Paragraph"/>
    <w:basedOn w:val="Normal"/>
    <w:uiPriority w:val="34"/>
    <w:qFormat/>
    <w:rsid w:val="00A5148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04B5B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04B5B"/>
    <w:rPr>
      <w:b/>
      <w:bCs/>
    </w:rPr>
  </w:style>
  <w:style w:type="paragraph" w:customStyle="1" w:styleId="Cabeceraypie">
    <w:name w:val="Cabecera y pie"/>
    <w:basedOn w:val="Normal"/>
    <w:qFormat/>
    <w:rsid w:val="00E40D59"/>
  </w:style>
  <w:style w:type="paragraph" w:customStyle="1" w:styleId="Header">
    <w:name w:val="Header"/>
    <w:basedOn w:val="Normal"/>
    <w:link w:val="Encabezado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E40D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2021-04-22T08:52:00Z</dcterms:created>
  <dcterms:modified xsi:type="dcterms:W3CDTF">2021-04-22T08:52:00Z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