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DC" w:rsidRDefault="00701EED">
      <w:pPr>
        <w:pStyle w:val="normal0"/>
        <w:widowControl w:val="0"/>
        <w:pBdr>
          <w:top w:val="nil"/>
          <w:left w:val="nil"/>
          <w:bottom w:val="nil"/>
          <w:right w:val="nil"/>
          <w:between w:val="nil"/>
        </w:pBdr>
        <w:spacing w:after="0" w:line="276" w:lineRule="auto"/>
      </w:pPr>
      <w:r w:rsidRPr="00701EE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
            <v:path o:extrusionok="t"/>
            <o:lock v:ext="edit" selection="t"/>
          </v:shape>
        </w:pict>
      </w:r>
    </w:p>
    <w:p w:rsidR="00B70BDC" w:rsidRDefault="00B70BDC">
      <w:pPr>
        <w:pStyle w:val="normal0"/>
        <w:widowControl w:val="0"/>
        <w:pBdr>
          <w:top w:val="nil"/>
          <w:left w:val="nil"/>
          <w:bottom w:val="nil"/>
          <w:right w:val="nil"/>
          <w:between w:val="nil"/>
        </w:pBdr>
        <w:spacing w:after="0" w:line="276" w:lineRule="auto"/>
      </w:pPr>
    </w:p>
    <w:p w:rsidR="00B70BDC" w:rsidRDefault="00B70BDC">
      <w:pPr>
        <w:pStyle w:val="normal0"/>
        <w:spacing w:line="360" w:lineRule="auto"/>
        <w:jc w:val="both"/>
        <w:rPr>
          <w:sz w:val="24"/>
          <w:szCs w:val="24"/>
        </w:rPr>
      </w:pPr>
    </w:p>
    <w:p w:rsidR="00B70BDC" w:rsidRDefault="00B70BDC">
      <w:pPr>
        <w:pStyle w:val="normal0"/>
        <w:spacing w:line="360" w:lineRule="auto"/>
        <w:jc w:val="both"/>
        <w:rPr>
          <w:sz w:val="24"/>
          <w:szCs w:val="24"/>
        </w:rPr>
      </w:pPr>
    </w:p>
    <w:p w:rsidR="00B70BDC" w:rsidRDefault="009A49C9">
      <w:pPr>
        <w:pStyle w:val="normal0"/>
        <w:spacing w:line="360" w:lineRule="auto"/>
        <w:jc w:val="both"/>
        <w:rPr>
          <w:rFonts w:ascii="Arial" w:eastAsia="Arial" w:hAnsi="Arial" w:cs="Arial"/>
          <w:sz w:val="24"/>
          <w:szCs w:val="24"/>
        </w:rPr>
      </w:pPr>
      <w:r>
        <w:rPr>
          <w:rFonts w:ascii="Arial" w:eastAsia="Arial" w:hAnsi="Arial" w:cs="Arial"/>
          <w:b/>
          <w:sz w:val="24"/>
          <w:szCs w:val="24"/>
        </w:rPr>
        <w:t>FAMILIA PROFESIONAL</w:t>
      </w:r>
    </w:p>
    <w:p w:rsidR="00B70BDC" w:rsidRDefault="00B70BDC">
      <w:pPr>
        <w:pStyle w:val="normal0"/>
        <w:spacing w:line="360" w:lineRule="auto"/>
        <w:jc w:val="both"/>
        <w:rPr>
          <w:rFonts w:ascii="Arial Narrow" w:eastAsia="Arial Narrow" w:hAnsi="Arial Narrow" w:cs="Arial Narrow"/>
          <w:sz w:val="24"/>
          <w:szCs w:val="24"/>
        </w:rPr>
      </w:pPr>
    </w:p>
    <w:p w:rsidR="00B70BDC" w:rsidRDefault="00B70BDC">
      <w:pPr>
        <w:pStyle w:val="normal0"/>
        <w:spacing w:line="360" w:lineRule="auto"/>
        <w:jc w:val="both"/>
        <w:rPr>
          <w:sz w:val="24"/>
          <w:szCs w:val="24"/>
        </w:rPr>
      </w:pPr>
    </w:p>
    <w:p w:rsidR="00B70BDC" w:rsidRDefault="009A49C9">
      <w:pPr>
        <w:pStyle w:val="normal0"/>
        <w:spacing w:line="360" w:lineRule="auto"/>
        <w:jc w:val="both"/>
        <w:rPr>
          <w:sz w:val="24"/>
          <w:szCs w:val="24"/>
        </w:rPr>
      </w:pPr>
      <w:r>
        <w:rPr>
          <w:noProof/>
          <w:sz w:val="24"/>
          <w:szCs w:val="24"/>
          <w:lang w:val="es-ES"/>
        </w:rPr>
        <w:drawing>
          <wp:inline distT="0" distB="0" distL="114300" distR="114300">
            <wp:extent cx="4652010" cy="1932305"/>
            <wp:effectExtent l="0" t="0" r="0" b="0"/>
            <wp:docPr id="1031" name="image2.png" descr="LogoInformaticaYTelecomunicaciones"/>
            <wp:cNvGraphicFramePr/>
            <a:graphic xmlns:a="http://schemas.openxmlformats.org/drawingml/2006/main">
              <a:graphicData uri="http://schemas.openxmlformats.org/drawingml/2006/picture">
                <pic:pic xmlns:pic="http://schemas.openxmlformats.org/drawingml/2006/picture">
                  <pic:nvPicPr>
                    <pic:cNvPr id="0" name="image2.png" descr="LogoInformaticaYTelecomunicaciones"/>
                    <pic:cNvPicPr preferRelativeResize="0"/>
                  </pic:nvPicPr>
                  <pic:blipFill>
                    <a:blip r:embed="rId8" cstate="print"/>
                    <a:srcRect/>
                    <a:stretch>
                      <a:fillRect/>
                    </a:stretch>
                  </pic:blipFill>
                  <pic:spPr>
                    <a:xfrm>
                      <a:off x="0" y="0"/>
                      <a:ext cx="4652010" cy="1932305"/>
                    </a:xfrm>
                    <a:prstGeom prst="rect">
                      <a:avLst/>
                    </a:prstGeom>
                    <a:ln/>
                  </pic:spPr>
                </pic:pic>
              </a:graphicData>
            </a:graphic>
          </wp:inline>
        </w:drawing>
      </w:r>
    </w:p>
    <w:p w:rsidR="00B70BDC" w:rsidRDefault="00B70BDC">
      <w:pPr>
        <w:pStyle w:val="normal0"/>
        <w:spacing w:line="360" w:lineRule="auto"/>
        <w:jc w:val="both"/>
        <w:rPr>
          <w:sz w:val="24"/>
          <w:szCs w:val="24"/>
        </w:rPr>
      </w:pPr>
    </w:p>
    <w:p w:rsidR="00B70BDC" w:rsidRDefault="009A49C9">
      <w:pPr>
        <w:pStyle w:val="normal0"/>
        <w:spacing w:line="360" w:lineRule="auto"/>
        <w:jc w:val="both"/>
        <w:rPr>
          <w:rFonts w:ascii="Arial" w:eastAsia="Arial" w:hAnsi="Arial" w:cs="Arial"/>
          <w:sz w:val="24"/>
          <w:szCs w:val="24"/>
        </w:rPr>
      </w:pPr>
      <w:r>
        <w:rPr>
          <w:rFonts w:ascii="Arial" w:eastAsia="Arial" w:hAnsi="Arial" w:cs="Arial"/>
          <w:b/>
          <w:sz w:val="24"/>
          <w:szCs w:val="24"/>
        </w:rPr>
        <w:t>Ciclo: Sistemas Microinformáticos y Redes</w:t>
      </w:r>
    </w:p>
    <w:p w:rsidR="00B70BDC" w:rsidRDefault="009A49C9">
      <w:pPr>
        <w:pStyle w:val="normal0"/>
        <w:spacing w:line="360" w:lineRule="auto"/>
        <w:jc w:val="both"/>
        <w:rPr>
          <w:rFonts w:ascii="Arial" w:eastAsia="Arial" w:hAnsi="Arial" w:cs="Arial"/>
          <w:sz w:val="24"/>
          <w:szCs w:val="24"/>
        </w:rPr>
      </w:pPr>
      <w:r>
        <w:rPr>
          <w:rFonts w:ascii="Arial" w:eastAsia="Arial" w:hAnsi="Arial" w:cs="Arial"/>
          <w:b/>
          <w:sz w:val="24"/>
          <w:szCs w:val="24"/>
        </w:rPr>
        <w:t>Grupo: SMR2</w:t>
      </w:r>
    </w:p>
    <w:p w:rsidR="00B70BDC" w:rsidRDefault="009A49C9">
      <w:pPr>
        <w:pStyle w:val="normal0"/>
        <w:pBdr>
          <w:top w:val="nil"/>
          <w:left w:val="nil"/>
          <w:bottom w:val="nil"/>
          <w:right w:val="nil"/>
          <w:between w:val="nil"/>
        </w:pBdr>
        <w:tabs>
          <w:tab w:val="right" w:pos="9514"/>
        </w:tabs>
        <w:spacing w:line="360" w:lineRule="auto"/>
        <w:jc w:val="both"/>
        <w:rPr>
          <w:rFonts w:ascii="Arial" w:eastAsia="Arial" w:hAnsi="Arial" w:cs="Arial"/>
          <w:color w:val="000000"/>
          <w:sz w:val="24"/>
          <w:szCs w:val="24"/>
        </w:rPr>
      </w:pPr>
      <w:r>
        <w:rPr>
          <w:rFonts w:ascii="Arial" w:eastAsia="Arial" w:hAnsi="Arial" w:cs="Arial"/>
          <w:b/>
          <w:color w:val="000000"/>
          <w:sz w:val="24"/>
          <w:szCs w:val="24"/>
        </w:rPr>
        <w:t>Módulo: Seguridad informática</w:t>
      </w:r>
    </w:p>
    <w:p w:rsidR="00B70BDC" w:rsidRDefault="009A49C9">
      <w:pPr>
        <w:pStyle w:val="normal0"/>
        <w:spacing w:line="360" w:lineRule="auto"/>
        <w:jc w:val="both"/>
        <w:rPr>
          <w:sz w:val="24"/>
          <w:szCs w:val="24"/>
        </w:rPr>
      </w:pPr>
      <w:r>
        <w:br w:type="page"/>
      </w:r>
    </w:p>
    <w:p w:rsidR="00B70BDC" w:rsidRDefault="009A49C9">
      <w:pPr>
        <w:pStyle w:val="normal0"/>
        <w:spacing w:line="360" w:lineRule="auto"/>
        <w:jc w:val="both"/>
        <w:rPr>
          <w:sz w:val="24"/>
          <w:szCs w:val="24"/>
        </w:rPr>
      </w:pPr>
      <w:r>
        <w:rPr>
          <w:b/>
          <w:sz w:val="24"/>
          <w:szCs w:val="24"/>
        </w:rPr>
        <w:lastRenderedPageBreak/>
        <w:t>Esta programación obedece al siguiente contenido:</w:t>
      </w:r>
    </w:p>
    <w:p w:rsidR="00B70BDC" w:rsidRDefault="00B70BDC">
      <w:pPr>
        <w:pStyle w:val="normal0"/>
        <w:spacing w:line="360" w:lineRule="auto"/>
        <w:jc w:val="both"/>
        <w:rPr>
          <w:sz w:val="24"/>
          <w:szCs w:val="24"/>
        </w:rPr>
      </w:pPr>
    </w:p>
    <w:sdt>
      <w:sdtPr>
        <w:rPr>
          <w:position w:val="0"/>
        </w:rPr>
        <w:id w:val="3054802"/>
        <w:docPartObj>
          <w:docPartGallery w:val="Table of Contents"/>
          <w:docPartUnique/>
        </w:docPartObj>
      </w:sdtPr>
      <w:sdtContent>
        <w:p w:rsidR="00832517" w:rsidRDefault="00701EED" w:rsidP="002C7F8F">
          <w:pPr>
            <w:pStyle w:val="TDC1"/>
            <w:tabs>
              <w:tab w:val="left" w:pos="440"/>
              <w:tab w:val="right" w:pos="8494"/>
            </w:tabs>
            <w:ind w:left="0" w:hanging="2"/>
            <w:rPr>
              <w:rFonts w:asciiTheme="minorHAnsi" w:eastAsiaTheme="minorEastAsia" w:hAnsiTheme="minorHAnsi" w:cstheme="minorBidi"/>
              <w:noProof/>
              <w:position w:val="0"/>
              <w:sz w:val="22"/>
              <w:szCs w:val="22"/>
              <w:lang w:val="es-ES"/>
            </w:rPr>
          </w:pPr>
          <w:r w:rsidRPr="00701EED">
            <w:fldChar w:fldCharType="begin"/>
          </w:r>
          <w:r w:rsidR="009A49C9">
            <w:instrText xml:space="preserve"> TOC \h \u \z </w:instrText>
          </w:r>
          <w:r w:rsidRPr="00701EED">
            <w:fldChar w:fldCharType="separate"/>
          </w:r>
          <w:hyperlink w:anchor="_Toc89282704" w:history="1">
            <w:r w:rsidR="00832517" w:rsidRPr="002C7F8F">
              <w:rPr>
                <w:rStyle w:val="Hipervnculo"/>
                <w:noProof/>
              </w:rPr>
              <w:t>1.</w:t>
            </w:r>
            <w:r w:rsidR="00832517">
              <w:rPr>
                <w:rFonts w:asciiTheme="minorHAnsi" w:eastAsiaTheme="minorEastAsia" w:hAnsiTheme="minorHAnsi" w:cstheme="minorBidi"/>
                <w:noProof/>
                <w:position w:val="0"/>
                <w:sz w:val="22"/>
                <w:szCs w:val="22"/>
                <w:lang w:val="es-ES"/>
              </w:rPr>
              <w:tab/>
            </w:r>
            <w:r w:rsidR="00832517" w:rsidRPr="002C7F8F">
              <w:rPr>
                <w:rStyle w:val="Hipervnculo"/>
                <w:noProof/>
              </w:rPr>
              <w:t>Resultados de aprendizaje mínimos y criterios de evaluación asociados</w:t>
            </w:r>
            <w:r w:rsidR="00832517">
              <w:rPr>
                <w:noProof/>
                <w:webHidden/>
              </w:rPr>
              <w:tab/>
            </w:r>
            <w:r w:rsidR="00832517">
              <w:rPr>
                <w:noProof/>
                <w:webHidden/>
              </w:rPr>
              <w:fldChar w:fldCharType="begin"/>
            </w:r>
            <w:r w:rsidR="00832517">
              <w:rPr>
                <w:noProof/>
                <w:webHidden/>
              </w:rPr>
              <w:instrText xml:space="preserve"> PAGEREF _Toc89282704 \h </w:instrText>
            </w:r>
            <w:r w:rsidR="00832517">
              <w:rPr>
                <w:noProof/>
                <w:webHidden/>
              </w:rPr>
            </w:r>
            <w:r w:rsidR="00832517">
              <w:rPr>
                <w:noProof/>
                <w:webHidden/>
              </w:rPr>
              <w:fldChar w:fldCharType="separate"/>
            </w:r>
            <w:r w:rsidR="00832517">
              <w:rPr>
                <w:noProof/>
                <w:webHidden/>
              </w:rPr>
              <w:t>2</w:t>
            </w:r>
            <w:r w:rsidR="00832517">
              <w:rPr>
                <w:noProof/>
                <w:webHidden/>
              </w:rPr>
              <w:fldChar w:fldCharType="end"/>
            </w:r>
          </w:hyperlink>
        </w:p>
        <w:p w:rsidR="00832517" w:rsidRDefault="00832517" w:rsidP="002C7F8F">
          <w:pPr>
            <w:pStyle w:val="TDC1"/>
            <w:tabs>
              <w:tab w:val="left" w:pos="440"/>
              <w:tab w:val="right" w:pos="8494"/>
            </w:tabs>
            <w:ind w:left="0" w:hanging="2"/>
            <w:rPr>
              <w:rFonts w:asciiTheme="minorHAnsi" w:eastAsiaTheme="minorEastAsia" w:hAnsiTheme="minorHAnsi" w:cstheme="minorBidi"/>
              <w:noProof/>
              <w:position w:val="0"/>
              <w:sz w:val="22"/>
              <w:szCs w:val="22"/>
              <w:lang w:val="es-ES"/>
            </w:rPr>
          </w:pPr>
          <w:hyperlink w:anchor="_Toc89282705" w:history="1">
            <w:r w:rsidRPr="002C7F8F">
              <w:rPr>
                <w:rStyle w:val="Hipervnculo"/>
                <w:noProof/>
              </w:rPr>
              <w:t>2.</w:t>
            </w:r>
            <w:r>
              <w:rPr>
                <w:rFonts w:asciiTheme="minorHAnsi" w:eastAsiaTheme="minorEastAsia" w:hAnsiTheme="minorHAnsi" w:cstheme="minorBidi"/>
                <w:noProof/>
                <w:position w:val="0"/>
                <w:sz w:val="22"/>
                <w:szCs w:val="22"/>
                <w:lang w:val="es-ES"/>
              </w:rPr>
              <w:tab/>
            </w:r>
            <w:r w:rsidRPr="002C7F8F">
              <w:rPr>
                <w:rStyle w:val="Hipervnculo"/>
                <w:noProof/>
              </w:rPr>
              <w:t>Procedimientos e instrumentos de evaluación</w:t>
            </w:r>
            <w:r>
              <w:rPr>
                <w:noProof/>
                <w:webHidden/>
              </w:rPr>
              <w:tab/>
            </w:r>
            <w:r>
              <w:rPr>
                <w:noProof/>
                <w:webHidden/>
              </w:rPr>
              <w:fldChar w:fldCharType="begin"/>
            </w:r>
            <w:r>
              <w:rPr>
                <w:noProof/>
                <w:webHidden/>
              </w:rPr>
              <w:instrText xml:space="preserve"> PAGEREF _Toc89282705 \h </w:instrText>
            </w:r>
            <w:r>
              <w:rPr>
                <w:noProof/>
                <w:webHidden/>
              </w:rPr>
            </w:r>
            <w:r>
              <w:rPr>
                <w:noProof/>
                <w:webHidden/>
              </w:rPr>
              <w:fldChar w:fldCharType="separate"/>
            </w:r>
            <w:r>
              <w:rPr>
                <w:noProof/>
                <w:webHidden/>
              </w:rPr>
              <w:t>6</w:t>
            </w:r>
            <w:r>
              <w:rPr>
                <w:noProof/>
                <w:webHidden/>
              </w:rPr>
              <w:fldChar w:fldCharType="end"/>
            </w:r>
          </w:hyperlink>
        </w:p>
        <w:p w:rsidR="00832517" w:rsidRDefault="00832517" w:rsidP="002C7F8F">
          <w:pPr>
            <w:pStyle w:val="TDC1"/>
            <w:tabs>
              <w:tab w:val="left" w:pos="440"/>
              <w:tab w:val="right" w:pos="8494"/>
            </w:tabs>
            <w:ind w:left="0" w:hanging="2"/>
            <w:rPr>
              <w:rFonts w:asciiTheme="minorHAnsi" w:eastAsiaTheme="minorEastAsia" w:hAnsiTheme="minorHAnsi" w:cstheme="minorBidi"/>
              <w:noProof/>
              <w:position w:val="0"/>
              <w:sz w:val="22"/>
              <w:szCs w:val="22"/>
              <w:lang w:val="es-ES"/>
            </w:rPr>
          </w:pPr>
          <w:hyperlink w:anchor="_Toc89282706" w:history="1">
            <w:r w:rsidRPr="002C7F8F">
              <w:rPr>
                <w:rStyle w:val="Hipervnculo"/>
                <w:noProof/>
              </w:rPr>
              <w:t>3.</w:t>
            </w:r>
            <w:r>
              <w:rPr>
                <w:rFonts w:asciiTheme="minorHAnsi" w:eastAsiaTheme="minorEastAsia" w:hAnsiTheme="minorHAnsi" w:cstheme="minorBidi"/>
                <w:noProof/>
                <w:position w:val="0"/>
                <w:sz w:val="22"/>
                <w:szCs w:val="22"/>
                <w:lang w:val="es-ES"/>
              </w:rPr>
              <w:tab/>
            </w:r>
            <w:r w:rsidRPr="002C7F8F">
              <w:rPr>
                <w:rStyle w:val="Hipervnculo"/>
                <w:noProof/>
              </w:rPr>
              <w:t>Criterios de calificación</w:t>
            </w:r>
            <w:r>
              <w:rPr>
                <w:noProof/>
                <w:webHidden/>
              </w:rPr>
              <w:tab/>
            </w:r>
            <w:r>
              <w:rPr>
                <w:noProof/>
                <w:webHidden/>
              </w:rPr>
              <w:fldChar w:fldCharType="begin"/>
            </w:r>
            <w:r>
              <w:rPr>
                <w:noProof/>
                <w:webHidden/>
              </w:rPr>
              <w:instrText xml:space="preserve"> PAGEREF _Toc89282706 \h </w:instrText>
            </w:r>
            <w:r>
              <w:rPr>
                <w:noProof/>
                <w:webHidden/>
              </w:rPr>
            </w:r>
            <w:r>
              <w:rPr>
                <w:noProof/>
                <w:webHidden/>
              </w:rPr>
              <w:fldChar w:fldCharType="separate"/>
            </w:r>
            <w:r>
              <w:rPr>
                <w:noProof/>
                <w:webHidden/>
              </w:rPr>
              <w:t>7</w:t>
            </w:r>
            <w:r>
              <w:rPr>
                <w:noProof/>
                <w:webHidden/>
              </w:rPr>
              <w:fldChar w:fldCharType="end"/>
            </w:r>
          </w:hyperlink>
        </w:p>
        <w:p w:rsidR="00832517" w:rsidRDefault="00832517" w:rsidP="00832517">
          <w:pPr>
            <w:pStyle w:val="TDC2"/>
            <w:tabs>
              <w:tab w:val="right" w:pos="8494"/>
            </w:tabs>
            <w:ind w:left="0" w:hanging="2"/>
            <w:rPr>
              <w:rFonts w:asciiTheme="minorHAnsi" w:eastAsiaTheme="minorEastAsia" w:hAnsiTheme="minorHAnsi" w:cstheme="minorBidi"/>
              <w:noProof/>
              <w:position w:val="0"/>
              <w:sz w:val="22"/>
              <w:szCs w:val="22"/>
              <w:lang w:val="es-ES"/>
            </w:rPr>
          </w:pPr>
          <w:hyperlink w:anchor="_Toc89282707" w:history="1">
            <w:r w:rsidRPr="002C7F8F">
              <w:rPr>
                <w:rStyle w:val="Hipervnculo"/>
                <w:noProof/>
              </w:rPr>
              <w:t>Prueba ordinaria de marzo y junio</w:t>
            </w:r>
            <w:r>
              <w:rPr>
                <w:noProof/>
                <w:webHidden/>
              </w:rPr>
              <w:tab/>
            </w:r>
            <w:r>
              <w:rPr>
                <w:noProof/>
                <w:webHidden/>
              </w:rPr>
              <w:fldChar w:fldCharType="begin"/>
            </w:r>
            <w:r>
              <w:rPr>
                <w:noProof/>
                <w:webHidden/>
              </w:rPr>
              <w:instrText xml:space="preserve"> PAGEREF _Toc89282707 \h </w:instrText>
            </w:r>
            <w:r>
              <w:rPr>
                <w:noProof/>
                <w:webHidden/>
              </w:rPr>
            </w:r>
            <w:r>
              <w:rPr>
                <w:noProof/>
                <w:webHidden/>
              </w:rPr>
              <w:fldChar w:fldCharType="separate"/>
            </w:r>
            <w:r>
              <w:rPr>
                <w:noProof/>
                <w:webHidden/>
              </w:rPr>
              <w:t>8</w:t>
            </w:r>
            <w:r>
              <w:rPr>
                <w:noProof/>
                <w:webHidden/>
              </w:rPr>
              <w:fldChar w:fldCharType="end"/>
            </w:r>
          </w:hyperlink>
        </w:p>
        <w:p w:rsidR="00832517" w:rsidRDefault="00832517" w:rsidP="00832517">
          <w:pPr>
            <w:pStyle w:val="TDC2"/>
            <w:tabs>
              <w:tab w:val="right" w:pos="8494"/>
            </w:tabs>
            <w:ind w:left="0" w:hanging="2"/>
            <w:rPr>
              <w:rFonts w:asciiTheme="minorHAnsi" w:eastAsiaTheme="minorEastAsia" w:hAnsiTheme="minorHAnsi" w:cstheme="minorBidi"/>
              <w:noProof/>
              <w:position w:val="0"/>
              <w:sz w:val="22"/>
              <w:szCs w:val="22"/>
              <w:lang w:val="es-ES"/>
            </w:rPr>
          </w:pPr>
          <w:hyperlink w:anchor="_Toc89282708" w:history="1">
            <w:r w:rsidRPr="002C7F8F">
              <w:rPr>
                <w:rStyle w:val="Hipervnculo"/>
                <w:noProof/>
              </w:rPr>
              <w:t>Alumnos sin derecho a evaluación continua</w:t>
            </w:r>
            <w:r>
              <w:rPr>
                <w:noProof/>
                <w:webHidden/>
              </w:rPr>
              <w:tab/>
            </w:r>
            <w:r>
              <w:rPr>
                <w:noProof/>
                <w:webHidden/>
              </w:rPr>
              <w:fldChar w:fldCharType="begin"/>
            </w:r>
            <w:r>
              <w:rPr>
                <w:noProof/>
                <w:webHidden/>
              </w:rPr>
              <w:instrText xml:space="preserve"> PAGEREF _Toc89282708 \h </w:instrText>
            </w:r>
            <w:r>
              <w:rPr>
                <w:noProof/>
                <w:webHidden/>
              </w:rPr>
            </w:r>
            <w:r>
              <w:rPr>
                <w:noProof/>
                <w:webHidden/>
              </w:rPr>
              <w:fldChar w:fldCharType="separate"/>
            </w:r>
            <w:r>
              <w:rPr>
                <w:noProof/>
                <w:webHidden/>
              </w:rPr>
              <w:t>9</w:t>
            </w:r>
            <w:r>
              <w:rPr>
                <w:noProof/>
                <w:webHidden/>
              </w:rPr>
              <w:fldChar w:fldCharType="end"/>
            </w:r>
          </w:hyperlink>
        </w:p>
        <w:p w:rsidR="00832517" w:rsidRDefault="00832517" w:rsidP="00832517">
          <w:pPr>
            <w:pStyle w:val="TDC2"/>
            <w:tabs>
              <w:tab w:val="right" w:pos="8494"/>
            </w:tabs>
            <w:ind w:left="0" w:hanging="2"/>
            <w:rPr>
              <w:rFonts w:asciiTheme="minorHAnsi" w:eastAsiaTheme="minorEastAsia" w:hAnsiTheme="minorHAnsi" w:cstheme="minorBidi"/>
              <w:noProof/>
              <w:position w:val="0"/>
              <w:sz w:val="22"/>
              <w:szCs w:val="22"/>
              <w:lang w:val="es-ES"/>
            </w:rPr>
          </w:pPr>
          <w:hyperlink w:anchor="_Toc89282709" w:history="1">
            <w:r w:rsidRPr="002C7F8F">
              <w:rPr>
                <w:rStyle w:val="Hipervnculo"/>
                <w:noProof/>
              </w:rPr>
              <w:t>Evaluación continua para el alumnado con contrato laboral</w:t>
            </w:r>
            <w:r>
              <w:rPr>
                <w:noProof/>
                <w:webHidden/>
              </w:rPr>
              <w:tab/>
            </w:r>
            <w:r>
              <w:rPr>
                <w:noProof/>
                <w:webHidden/>
              </w:rPr>
              <w:fldChar w:fldCharType="begin"/>
            </w:r>
            <w:r>
              <w:rPr>
                <w:noProof/>
                <w:webHidden/>
              </w:rPr>
              <w:instrText xml:space="preserve"> PAGEREF _Toc89282709 \h </w:instrText>
            </w:r>
            <w:r>
              <w:rPr>
                <w:noProof/>
                <w:webHidden/>
              </w:rPr>
            </w:r>
            <w:r>
              <w:rPr>
                <w:noProof/>
                <w:webHidden/>
              </w:rPr>
              <w:fldChar w:fldCharType="separate"/>
            </w:r>
            <w:r>
              <w:rPr>
                <w:noProof/>
                <w:webHidden/>
              </w:rPr>
              <w:t>9</w:t>
            </w:r>
            <w:r>
              <w:rPr>
                <w:noProof/>
                <w:webHidden/>
              </w:rPr>
              <w:fldChar w:fldCharType="end"/>
            </w:r>
          </w:hyperlink>
        </w:p>
        <w:p w:rsidR="00B70BDC" w:rsidRDefault="00701EED">
          <w:pPr>
            <w:pStyle w:val="normal0"/>
            <w:tabs>
              <w:tab w:val="right" w:pos="8503"/>
            </w:tabs>
            <w:spacing w:before="200"/>
            <w:rPr>
              <w:b/>
              <w:sz w:val="24"/>
              <w:szCs w:val="24"/>
            </w:rPr>
          </w:pPr>
          <w:r>
            <w:fldChar w:fldCharType="end"/>
          </w:r>
        </w:p>
      </w:sdtContent>
    </w:sdt>
    <w:p w:rsidR="00B70BDC" w:rsidRDefault="00B70BDC">
      <w:pPr>
        <w:pStyle w:val="normal0"/>
        <w:rPr>
          <w:sz w:val="24"/>
          <w:szCs w:val="24"/>
        </w:rPr>
      </w:pPr>
    </w:p>
    <w:p w:rsidR="00B70BDC" w:rsidRDefault="00B70BDC">
      <w:pPr>
        <w:pStyle w:val="normal0"/>
        <w:spacing w:line="360" w:lineRule="auto"/>
        <w:jc w:val="both"/>
        <w:rPr>
          <w:sz w:val="24"/>
          <w:szCs w:val="24"/>
        </w:rPr>
      </w:pPr>
    </w:p>
    <w:p w:rsidR="00B70BDC" w:rsidRDefault="00B70BDC">
      <w:pPr>
        <w:pStyle w:val="normal0"/>
        <w:spacing w:line="360" w:lineRule="auto"/>
        <w:jc w:val="both"/>
        <w:rPr>
          <w:sz w:val="24"/>
          <w:szCs w:val="24"/>
        </w:rPr>
      </w:pPr>
    </w:p>
    <w:p w:rsidR="00B70BDC" w:rsidRDefault="00B70BDC">
      <w:pPr>
        <w:pStyle w:val="normal0"/>
        <w:spacing w:line="360" w:lineRule="auto"/>
        <w:jc w:val="both"/>
        <w:rPr>
          <w:sz w:val="24"/>
          <w:szCs w:val="24"/>
        </w:rPr>
      </w:pPr>
    </w:p>
    <w:p w:rsidR="00B70BDC" w:rsidRDefault="00B70BDC">
      <w:pPr>
        <w:pStyle w:val="normal0"/>
        <w:spacing w:line="360" w:lineRule="auto"/>
        <w:jc w:val="both"/>
        <w:rPr>
          <w:sz w:val="24"/>
          <w:szCs w:val="24"/>
        </w:rPr>
      </w:pPr>
    </w:p>
    <w:p w:rsidR="00B70BDC" w:rsidRDefault="00B70BDC">
      <w:pPr>
        <w:pStyle w:val="normal0"/>
        <w:spacing w:line="360" w:lineRule="auto"/>
        <w:jc w:val="both"/>
        <w:rPr>
          <w:sz w:val="24"/>
          <w:szCs w:val="24"/>
        </w:rPr>
      </w:pPr>
    </w:p>
    <w:p w:rsidR="00B70BDC" w:rsidRDefault="00B70BDC">
      <w:pPr>
        <w:pStyle w:val="normal0"/>
        <w:spacing w:line="360" w:lineRule="auto"/>
        <w:jc w:val="both"/>
        <w:rPr>
          <w:sz w:val="24"/>
          <w:szCs w:val="24"/>
        </w:rPr>
      </w:pPr>
    </w:p>
    <w:p w:rsidR="00B70BDC" w:rsidRDefault="00B70BDC">
      <w:pPr>
        <w:pStyle w:val="normal0"/>
        <w:spacing w:line="360" w:lineRule="auto"/>
        <w:jc w:val="both"/>
        <w:rPr>
          <w:sz w:val="24"/>
          <w:szCs w:val="24"/>
        </w:rPr>
      </w:pPr>
    </w:p>
    <w:p w:rsidR="00B70BDC" w:rsidRDefault="00B70BDC">
      <w:pPr>
        <w:pStyle w:val="normal0"/>
        <w:spacing w:line="360" w:lineRule="auto"/>
        <w:jc w:val="both"/>
        <w:rPr>
          <w:sz w:val="24"/>
          <w:szCs w:val="24"/>
        </w:rPr>
      </w:pPr>
    </w:p>
    <w:p w:rsidR="00B70BDC" w:rsidRDefault="00B70BDC">
      <w:pPr>
        <w:pStyle w:val="normal0"/>
        <w:spacing w:line="360" w:lineRule="auto"/>
        <w:jc w:val="both"/>
        <w:rPr>
          <w:sz w:val="24"/>
          <w:szCs w:val="24"/>
        </w:rPr>
      </w:pPr>
    </w:p>
    <w:p w:rsidR="00B70BDC" w:rsidRDefault="00B70BDC">
      <w:pPr>
        <w:pStyle w:val="normal0"/>
        <w:spacing w:line="360" w:lineRule="auto"/>
        <w:jc w:val="both"/>
        <w:rPr>
          <w:sz w:val="24"/>
          <w:szCs w:val="24"/>
        </w:rPr>
      </w:pPr>
    </w:p>
    <w:p w:rsidR="00B70BDC" w:rsidRDefault="00B70BDC">
      <w:pPr>
        <w:pStyle w:val="normal0"/>
        <w:spacing w:line="360" w:lineRule="auto"/>
        <w:jc w:val="both"/>
        <w:rPr>
          <w:sz w:val="24"/>
          <w:szCs w:val="24"/>
        </w:rPr>
      </w:pPr>
    </w:p>
    <w:p w:rsidR="00B70BDC" w:rsidRDefault="00B70BDC">
      <w:pPr>
        <w:pStyle w:val="normal0"/>
        <w:spacing w:line="360" w:lineRule="auto"/>
        <w:jc w:val="both"/>
        <w:rPr>
          <w:sz w:val="24"/>
          <w:szCs w:val="24"/>
        </w:rPr>
      </w:pPr>
    </w:p>
    <w:p w:rsidR="00B70BDC" w:rsidRDefault="009A49C9" w:rsidP="00B70BDC">
      <w:pPr>
        <w:pStyle w:val="Ttulo1"/>
        <w:numPr>
          <w:ilvl w:val="0"/>
          <w:numId w:val="8"/>
        </w:numPr>
        <w:spacing w:line="360" w:lineRule="auto"/>
        <w:ind w:left="1" w:hanging="3"/>
        <w:jc w:val="both"/>
      </w:pPr>
      <w:bookmarkStart w:id="0" w:name="_Toc89282704"/>
      <w:r>
        <w:t>Resultados de aprendizaje mínimos y criterios de evaluación asociados</w:t>
      </w:r>
      <w:bookmarkEnd w:id="0"/>
    </w:p>
    <w:p w:rsidR="00B70BDC" w:rsidRDefault="009A49C9">
      <w:pPr>
        <w:pStyle w:val="normal0"/>
        <w:tabs>
          <w:tab w:val="left" w:pos="7740"/>
        </w:tabs>
        <w:spacing w:line="360" w:lineRule="auto"/>
        <w:jc w:val="both"/>
        <w:rPr>
          <w:sz w:val="24"/>
          <w:szCs w:val="24"/>
        </w:rPr>
      </w:pPr>
      <w:proofErr w:type="gramStart"/>
      <w:r>
        <w:rPr>
          <w:sz w:val="24"/>
          <w:szCs w:val="24"/>
        </w:rPr>
        <w:t>Se aplicarán según el B.O.A. 15/7/2009 y a las UF a las que hace referencia.</w:t>
      </w:r>
      <w:proofErr w:type="gramEnd"/>
    </w:p>
    <w:p w:rsidR="00B70BDC" w:rsidRDefault="00B70BDC">
      <w:pPr>
        <w:pStyle w:val="normal0"/>
        <w:tabs>
          <w:tab w:val="left" w:pos="7740"/>
        </w:tabs>
        <w:spacing w:line="360" w:lineRule="auto"/>
        <w:jc w:val="both"/>
        <w:rPr>
          <w:sz w:val="24"/>
          <w:szCs w:val="24"/>
        </w:rPr>
      </w:pPr>
    </w:p>
    <w:p w:rsidR="00B70BDC" w:rsidRDefault="009A49C9">
      <w:pPr>
        <w:pStyle w:val="normal0"/>
        <w:tabs>
          <w:tab w:val="left" w:pos="7740"/>
        </w:tabs>
        <w:spacing w:line="360" w:lineRule="auto"/>
        <w:jc w:val="both"/>
        <w:rPr>
          <w:sz w:val="24"/>
          <w:szCs w:val="24"/>
        </w:rPr>
      </w:pPr>
      <w:r>
        <w:rPr>
          <w:sz w:val="24"/>
          <w:szCs w:val="24"/>
        </w:rPr>
        <w:t>Los criterios de evaluación mínimos van marcados en azul</w:t>
      </w:r>
    </w:p>
    <w:p w:rsidR="00B70BDC" w:rsidRDefault="009A49C9">
      <w:pPr>
        <w:pStyle w:val="normal0"/>
        <w:pBdr>
          <w:top w:val="nil"/>
          <w:left w:val="nil"/>
          <w:bottom w:val="nil"/>
          <w:right w:val="nil"/>
          <w:between w:val="nil"/>
        </w:pBdr>
        <w:tabs>
          <w:tab w:val="left" w:pos="7740"/>
        </w:tabs>
        <w:spacing w:after="0" w:line="360" w:lineRule="auto"/>
        <w:ind w:left="360" w:hanging="360"/>
        <w:jc w:val="both"/>
        <w:rPr>
          <w:color w:val="000000"/>
          <w:sz w:val="24"/>
          <w:szCs w:val="24"/>
        </w:rPr>
      </w:pPr>
      <w:r>
        <w:rPr>
          <w:b/>
          <w:color w:val="000000"/>
          <w:sz w:val="24"/>
          <w:szCs w:val="24"/>
        </w:rPr>
        <w:t>1.</w:t>
      </w:r>
      <w:r>
        <w:rPr>
          <w:b/>
          <w:color w:val="000000"/>
          <w:sz w:val="24"/>
          <w:szCs w:val="24"/>
        </w:rPr>
        <w:tab/>
        <w:t xml:space="preserve">Aplica medidas de seguridad pasiva en sistemas informáticos describiendo características de entornos y relacionándolas con sus necesidades. </w:t>
      </w:r>
    </w:p>
    <w:p w:rsidR="00B70BDC" w:rsidRDefault="009A49C9">
      <w:pPr>
        <w:pStyle w:val="normal0"/>
        <w:pBdr>
          <w:top w:val="nil"/>
          <w:left w:val="nil"/>
          <w:bottom w:val="nil"/>
          <w:right w:val="nil"/>
          <w:between w:val="nil"/>
        </w:pBdr>
        <w:tabs>
          <w:tab w:val="left" w:pos="7740"/>
        </w:tabs>
        <w:spacing w:after="0" w:line="360" w:lineRule="auto"/>
        <w:ind w:left="360"/>
        <w:jc w:val="both"/>
        <w:rPr>
          <w:color w:val="000000"/>
          <w:sz w:val="24"/>
          <w:szCs w:val="24"/>
        </w:rPr>
      </w:pPr>
      <w:r>
        <w:rPr>
          <w:i/>
          <w:color w:val="000000"/>
          <w:sz w:val="24"/>
          <w:szCs w:val="24"/>
        </w:rPr>
        <w:lastRenderedPageBreak/>
        <w:t xml:space="preserve">Criterios de evaluación: </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a)</w:t>
      </w:r>
      <w:r>
        <w:rPr>
          <w:color w:val="000000"/>
          <w:sz w:val="24"/>
          <w:szCs w:val="24"/>
        </w:rPr>
        <w:tab/>
        <w:t xml:space="preserve">Se ha valorado la importancia de mantener la información </w:t>
      </w:r>
      <w:proofErr w:type="gramStart"/>
      <w:r>
        <w:rPr>
          <w:color w:val="000000"/>
          <w:sz w:val="24"/>
          <w:szCs w:val="24"/>
        </w:rPr>
        <w:t>segura</w:t>
      </w:r>
      <w:proofErr w:type="gramEnd"/>
      <w:r>
        <w:rPr>
          <w:color w:val="000000"/>
          <w:sz w:val="24"/>
          <w:szCs w:val="24"/>
        </w:rPr>
        <w:t xml:space="preserve">. </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548DD4"/>
          <w:sz w:val="24"/>
          <w:szCs w:val="24"/>
        </w:rPr>
      </w:pPr>
      <w:r>
        <w:rPr>
          <w:color w:val="548DD4"/>
          <w:sz w:val="24"/>
          <w:szCs w:val="24"/>
        </w:rPr>
        <w:t>b)</w:t>
      </w:r>
      <w:r>
        <w:rPr>
          <w:color w:val="548DD4"/>
          <w:sz w:val="24"/>
          <w:szCs w:val="24"/>
        </w:rPr>
        <w:tab/>
        <w:t xml:space="preserve">Se </w:t>
      </w:r>
      <w:proofErr w:type="gramStart"/>
      <w:r>
        <w:rPr>
          <w:color w:val="548DD4"/>
          <w:sz w:val="24"/>
          <w:szCs w:val="24"/>
        </w:rPr>
        <w:t>han</w:t>
      </w:r>
      <w:proofErr w:type="gramEnd"/>
      <w:r>
        <w:rPr>
          <w:color w:val="548DD4"/>
          <w:sz w:val="24"/>
          <w:szCs w:val="24"/>
        </w:rPr>
        <w:t xml:space="preserve"> descrito las diferencias entre seguridad física y lógica. </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548DD4"/>
          <w:sz w:val="24"/>
          <w:szCs w:val="24"/>
        </w:rPr>
      </w:pPr>
      <w:r>
        <w:rPr>
          <w:color w:val="548DD4"/>
          <w:sz w:val="24"/>
          <w:szCs w:val="24"/>
        </w:rPr>
        <w:t>c)</w:t>
      </w:r>
      <w:r>
        <w:rPr>
          <w:color w:val="548DD4"/>
          <w:sz w:val="24"/>
          <w:szCs w:val="24"/>
        </w:rPr>
        <w:tab/>
        <w:t xml:space="preserve">Se </w:t>
      </w:r>
      <w:proofErr w:type="gramStart"/>
      <w:r>
        <w:rPr>
          <w:color w:val="548DD4"/>
          <w:sz w:val="24"/>
          <w:szCs w:val="24"/>
        </w:rPr>
        <w:t>han</w:t>
      </w:r>
      <w:proofErr w:type="gramEnd"/>
      <w:r>
        <w:rPr>
          <w:color w:val="548DD4"/>
          <w:sz w:val="24"/>
          <w:szCs w:val="24"/>
        </w:rPr>
        <w:t xml:space="preserve"> definido las características de la ubicación física y condiciones ambientales de los equipos y servidores.</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d)</w:t>
      </w:r>
      <w:r>
        <w:rPr>
          <w:color w:val="000000"/>
          <w:sz w:val="24"/>
          <w:szCs w:val="24"/>
        </w:rPr>
        <w:tab/>
        <w:t>Se ha identificado la necesidad de proteger físicamente los sistemas informáticos.</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e)</w:t>
      </w:r>
      <w:r>
        <w:rPr>
          <w:color w:val="000000"/>
          <w:sz w:val="24"/>
          <w:szCs w:val="24"/>
        </w:rPr>
        <w:tab/>
        <w:t>Se ha verificado el funcionamiento de los sistemas de alimentación ininterrumpida.</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548DD4"/>
          <w:sz w:val="24"/>
          <w:szCs w:val="24"/>
        </w:rPr>
      </w:pPr>
      <w:r>
        <w:rPr>
          <w:color w:val="548DD4"/>
          <w:sz w:val="24"/>
          <w:szCs w:val="24"/>
        </w:rPr>
        <w:t>f)</w:t>
      </w:r>
      <w:r>
        <w:rPr>
          <w:color w:val="548DD4"/>
          <w:sz w:val="24"/>
          <w:szCs w:val="24"/>
        </w:rPr>
        <w:tab/>
        <w:t xml:space="preserve">Se </w:t>
      </w:r>
      <w:proofErr w:type="gramStart"/>
      <w:r>
        <w:rPr>
          <w:color w:val="548DD4"/>
          <w:sz w:val="24"/>
          <w:szCs w:val="24"/>
        </w:rPr>
        <w:t>han</w:t>
      </w:r>
      <w:proofErr w:type="gramEnd"/>
      <w:r>
        <w:rPr>
          <w:color w:val="548DD4"/>
          <w:sz w:val="24"/>
          <w:szCs w:val="24"/>
        </w:rPr>
        <w:t xml:space="preserve"> seleccionado los puntos de aplicación de los sistemas de alimentación ininterrumpida.</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g)</w:t>
      </w:r>
      <w:r>
        <w:rPr>
          <w:color w:val="000000"/>
          <w:sz w:val="24"/>
          <w:szCs w:val="24"/>
        </w:rPr>
        <w:tab/>
        <w:t xml:space="preserve">Se </w:t>
      </w:r>
      <w:proofErr w:type="gramStart"/>
      <w:r>
        <w:rPr>
          <w:color w:val="000000"/>
          <w:sz w:val="24"/>
          <w:szCs w:val="24"/>
        </w:rPr>
        <w:t>han</w:t>
      </w:r>
      <w:proofErr w:type="gramEnd"/>
      <w:r>
        <w:rPr>
          <w:color w:val="000000"/>
          <w:sz w:val="24"/>
          <w:szCs w:val="24"/>
        </w:rPr>
        <w:t xml:space="preserve"> esquematizado las características de una política de seguridad basada en listas de control de acceso.</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h)</w:t>
      </w:r>
      <w:r>
        <w:rPr>
          <w:color w:val="000000"/>
          <w:sz w:val="24"/>
          <w:szCs w:val="24"/>
        </w:rPr>
        <w:tab/>
        <w:t>Se ha valorado la importancia de establecer una política de contraseñas.</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i)</w:t>
      </w:r>
      <w:r>
        <w:rPr>
          <w:color w:val="000000"/>
          <w:sz w:val="24"/>
          <w:szCs w:val="24"/>
        </w:rPr>
        <w:tab/>
        <w:t xml:space="preserve">Se </w:t>
      </w:r>
      <w:proofErr w:type="gramStart"/>
      <w:r>
        <w:rPr>
          <w:color w:val="000000"/>
          <w:sz w:val="24"/>
          <w:szCs w:val="24"/>
        </w:rPr>
        <w:t>han</w:t>
      </w:r>
      <w:proofErr w:type="gramEnd"/>
      <w:r>
        <w:rPr>
          <w:color w:val="000000"/>
          <w:sz w:val="24"/>
          <w:szCs w:val="24"/>
        </w:rPr>
        <w:t xml:space="preserve"> valorado las ventajas que supone la utilización de sistemas biométricos.</w:t>
      </w:r>
    </w:p>
    <w:p w:rsidR="00B70BDC" w:rsidRDefault="00B70BDC">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p>
    <w:p w:rsidR="00B70BDC" w:rsidRDefault="009A49C9">
      <w:pPr>
        <w:pStyle w:val="normal0"/>
        <w:pBdr>
          <w:top w:val="nil"/>
          <w:left w:val="nil"/>
          <w:bottom w:val="nil"/>
          <w:right w:val="nil"/>
          <w:between w:val="nil"/>
        </w:pBdr>
        <w:tabs>
          <w:tab w:val="left" w:pos="7740"/>
        </w:tabs>
        <w:spacing w:after="0" w:line="360" w:lineRule="auto"/>
        <w:ind w:left="360" w:hanging="360"/>
        <w:jc w:val="both"/>
        <w:rPr>
          <w:color w:val="000000"/>
          <w:sz w:val="24"/>
          <w:szCs w:val="24"/>
        </w:rPr>
      </w:pPr>
      <w:r>
        <w:rPr>
          <w:b/>
          <w:color w:val="000000"/>
          <w:sz w:val="24"/>
          <w:szCs w:val="24"/>
        </w:rPr>
        <w:t>2. Gestiona dispositivos de almacenamiento describiendo los procedimientos efectuados y aplicando técnicas para asegurar la integridad de la información.</w:t>
      </w:r>
    </w:p>
    <w:p w:rsidR="00B70BDC" w:rsidRDefault="009A49C9">
      <w:pPr>
        <w:pStyle w:val="normal0"/>
        <w:pBdr>
          <w:top w:val="nil"/>
          <w:left w:val="nil"/>
          <w:bottom w:val="nil"/>
          <w:right w:val="nil"/>
          <w:between w:val="nil"/>
        </w:pBdr>
        <w:tabs>
          <w:tab w:val="left" w:pos="7740"/>
        </w:tabs>
        <w:spacing w:after="0" w:line="360" w:lineRule="auto"/>
        <w:ind w:left="360"/>
        <w:jc w:val="both"/>
        <w:rPr>
          <w:color w:val="000000"/>
          <w:sz w:val="24"/>
          <w:szCs w:val="24"/>
        </w:rPr>
      </w:pPr>
      <w:r>
        <w:rPr>
          <w:i/>
          <w:color w:val="000000"/>
          <w:sz w:val="24"/>
          <w:szCs w:val="24"/>
        </w:rPr>
        <w:t xml:space="preserve">Criterios de evaluación: </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a)</w:t>
      </w:r>
      <w:r>
        <w:rPr>
          <w:color w:val="000000"/>
          <w:sz w:val="24"/>
          <w:szCs w:val="24"/>
        </w:rPr>
        <w:tab/>
        <w:t xml:space="preserve">Se ha interpretado la documentación técnica relativa a la política de almacenamiento. </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548DD4"/>
          <w:sz w:val="24"/>
          <w:szCs w:val="24"/>
        </w:rPr>
      </w:pPr>
      <w:r>
        <w:rPr>
          <w:color w:val="548DD4"/>
          <w:sz w:val="24"/>
          <w:szCs w:val="24"/>
        </w:rPr>
        <w:t>b)</w:t>
      </w:r>
      <w:r>
        <w:rPr>
          <w:color w:val="548DD4"/>
          <w:sz w:val="24"/>
          <w:szCs w:val="24"/>
        </w:rPr>
        <w:tab/>
        <w:t xml:space="preserve">Se </w:t>
      </w:r>
      <w:proofErr w:type="gramStart"/>
      <w:r>
        <w:rPr>
          <w:color w:val="548DD4"/>
          <w:sz w:val="24"/>
          <w:szCs w:val="24"/>
        </w:rPr>
        <w:t>han</w:t>
      </w:r>
      <w:proofErr w:type="gramEnd"/>
      <w:r>
        <w:rPr>
          <w:color w:val="548DD4"/>
          <w:sz w:val="24"/>
          <w:szCs w:val="24"/>
        </w:rPr>
        <w:t xml:space="preserve"> tenido en cuenta factores inherentes al almacenamiento de la información (rendimiento, disponibilidad, accesibilidad, entre otros).</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c)</w:t>
      </w:r>
      <w:r>
        <w:rPr>
          <w:color w:val="000000"/>
          <w:sz w:val="24"/>
          <w:szCs w:val="24"/>
        </w:rPr>
        <w:tab/>
        <w:t xml:space="preserve">Se </w:t>
      </w:r>
      <w:proofErr w:type="gramStart"/>
      <w:r>
        <w:rPr>
          <w:color w:val="000000"/>
          <w:sz w:val="24"/>
          <w:szCs w:val="24"/>
        </w:rPr>
        <w:t>han</w:t>
      </w:r>
      <w:proofErr w:type="gramEnd"/>
      <w:r>
        <w:rPr>
          <w:color w:val="000000"/>
          <w:sz w:val="24"/>
          <w:szCs w:val="24"/>
        </w:rPr>
        <w:t xml:space="preserve"> clasificado y enumerado los principales métodos de almacenamiento incluidos los sistemas de almacenamiento en red. </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548DD4"/>
          <w:sz w:val="24"/>
          <w:szCs w:val="24"/>
        </w:rPr>
      </w:pPr>
      <w:r>
        <w:rPr>
          <w:color w:val="548DD4"/>
          <w:sz w:val="24"/>
          <w:szCs w:val="24"/>
        </w:rPr>
        <w:t>d)</w:t>
      </w:r>
      <w:r>
        <w:rPr>
          <w:color w:val="548DD4"/>
          <w:sz w:val="24"/>
          <w:szCs w:val="24"/>
        </w:rPr>
        <w:tab/>
        <w:t xml:space="preserve">Se </w:t>
      </w:r>
      <w:proofErr w:type="gramStart"/>
      <w:r>
        <w:rPr>
          <w:color w:val="548DD4"/>
          <w:sz w:val="24"/>
          <w:szCs w:val="24"/>
        </w:rPr>
        <w:t>han</w:t>
      </w:r>
      <w:proofErr w:type="gramEnd"/>
      <w:r>
        <w:rPr>
          <w:color w:val="548DD4"/>
          <w:sz w:val="24"/>
          <w:szCs w:val="24"/>
        </w:rPr>
        <w:t xml:space="preserve"> descrito las tecnologías de almacenamiento redundante y distribuido. </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e)</w:t>
      </w:r>
      <w:r>
        <w:rPr>
          <w:color w:val="000000"/>
          <w:sz w:val="24"/>
          <w:szCs w:val="24"/>
        </w:rPr>
        <w:tab/>
        <w:t xml:space="preserve">Se </w:t>
      </w:r>
      <w:proofErr w:type="gramStart"/>
      <w:r>
        <w:rPr>
          <w:color w:val="000000"/>
          <w:sz w:val="24"/>
          <w:szCs w:val="24"/>
        </w:rPr>
        <w:t>han</w:t>
      </w:r>
      <w:proofErr w:type="gramEnd"/>
      <w:r>
        <w:rPr>
          <w:color w:val="000000"/>
          <w:sz w:val="24"/>
          <w:szCs w:val="24"/>
        </w:rPr>
        <w:t xml:space="preserve"> seleccionado estrategias para la realización de copias de seguridad. </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f)</w:t>
      </w:r>
      <w:r>
        <w:rPr>
          <w:color w:val="000000"/>
          <w:sz w:val="24"/>
          <w:szCs w:val="24"/>
        </w:rPr>
        <w:tab/>
        <w:t xml:space="preserve">Se ha tenido en cuenta la frecuencia y el esquema de rotación. </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548DD4"/>
          <w:sz w:val="24"/>
          <w:szCs w:val="24"/>
        </w:rPr>
      </w:pPr>
      <w:r>
        <w:rPr>
          <w:color w:val="548DD4"/>
          <w:sz w:val="24"/>
          <w:szCs w:val="24"/>
        </w:rPr>
        <w:t>g)</w:t>
      </w:r>
      <w:r>
        <w:rPr>
          <w:color w:val="548DD4"/>
          <w:sz w:val="24"/>
          <w:szCs w:val="24"/>
        </w:rPr>
        <w:tab/>
        <w:t xml:space="preserve">Se </w:t>
      </w:r>
      <w:proofErr w:type="gramStart"/>
      <w:r>
        <w:rPr>
          <w:color w:val="548DD4"/>
          <w:sz w:val="24"/>
          <w:szCs w:val="24"/>
        </w:rPr>
        <w:t>han</w:t>
      </w:r>
      <w:proofErr w:type="gramEnd"/>
      <w:r>
        <w:rPr>
          <w:color w:val="548DD4"/>
          <w:sz w:val="24"/>
          <w:szCs w:val="24"/>
        </w:rPr>
        <w:t xml:space="preserve"> realizado copias de seguridad con distintas estrategias.</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h)</w:t>
      </w:r>
      <w:r>
        <w:rPr>
          <w:color w:val="000000"/>
          <w:sz w:val="24"/>
          <w:szCs w:val="24"/>
        </w:rPr>
        <w:tab/>
        <w:t xml:space="preserve">Se </w:t>
      </w:r>
      <w:proofErr w:type="gramStart"/>
      <w:r>
        <w:rPr>
          <w:color w:val="000000"/>
          <w:sz w:val="24"/>
          <w:szCs w:val="24"/>
        </w:rPr>
        <w:t>han</w:t>
      </w:r>
      <w:proofErr w:type="gramEnd"/>
      <w:r>
        <w:rPr>
          <w:color w:val="000000"/>
          <w:sz w:val="24"/>
          <w:szCs w:val="24"/>
        </w:rPr>
        <w:t xml:space="preserve"> identificado las características de los medios de almacenamiento remotos y extraíbles.</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i)</w:t>
      </w:r>
      <w:r>
        <w:rPr>
          <w:color w:val="000000"/>
          <w:sz w:val="24"/>
          <w:szCs w:val="24"/>
        </w:rPr>
        <w:tab/>
        <w:t xml:space="preserve">Se </w:t>
      </w:r>
      <w:proofErr w:type="gramStart"/>
      <w:r>
        <w:rPr>
          <w:color w:val="000000"/>
          <w:sz w:val="24"/>
          <w:szCs w:val="24"/>
        </w:rPr>
        <w:t>han</w:t>
      </w:r>
      <w:proofErr w:type="gramEnd"/>
      <w:r>
        <w:rPr>
          <w:color w:val="000000"/>
          <w:sz w:val="24"/>
          <w:szCs w:val="24"/>
        </w:rPr>
        <w:t xml:space="preserve"> utilizado medios de almacenamiento remotos y extraíbles.</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lastRenderedPageBreak/>
        <w:t>j)</w:t>
      </w:r>
      <w:r>
        <w:rPr>
          <w:color w:val="000000"/>
          <w:sz w:val="24"/>
          <w:szCs w:val="24"/>
        </w:rPr>
        <w:tab/>
        <w:t xml:space="preserve">Se </w:t>
      </w:r>
      <w:proofErr w:type="gramStart"/>
      <w:r>
        <w:rPr>
          <w:color w:val="000000"/>
          <w:sz w:val="24"/>
          <w:szCs w:val="24"/>
        </w:rPr>
        <w:t>han</w:t>
      </w:r>
      <w:proofErr w:type="gramEnd"/>
      <w:r>
        <w:rPr>
          <w:color w:val="000000"/>
          <w:sz w:val="24"/>
          <w:szCs w:val="24"/>
        </w:rPr>
        <w:t xml:space="preserve"> creado y restaurado imágenes de respaldo de sistemas en funcionamiento.</w:t>
      </w:r>
    </w:p>
    <w:p w:rsidR="00B70BDC" w:rsidRDefault="00B70BDC">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p>
    <w:p w:rsidR="00B70BDC" w:rsidRDefault="009A49C9">
      <w:pPr>
        <w:pStyle w:val="normal0"/>
        <w:pBdr>
          <w:top w:val="nil"/>
          <w:left w:val="nil"/>
          <w:bottom w:val="nil"/>
          <w:right w:val="nil"/>
          <w:between w:val="nil"/>
        </w:pBdr>
        <w:tabs>
          <w:tab w:val="left" w:pos="7740"/>
        </w:tabs>
        <w:spacing w:after="0" w:line="360" w:lineRule="auto"/>
        <w:ind w:left="360" w:hanging="360"/>
        <w:jc w:val="both"/>
        <w:rPr>
          <w:color w:val="000000"/>
          <w:sz w:val="24"/>
          <w:szCs w:val="24"/>
        </w:rPr>
      </w:pPr>
      <w:r>
        <w:rPr>
          <w:b/>
          <w:color w:val="000000"/>
          <w:sz w:val="24"/>
          <w:szCs w:val="24"/>
        </w:rPr>
        <w:t>3.</w:t>
      </w:r>
      <w:r>
        <w:rPr>
          <w:b/>
          <w:color w:val="000000"/>
          <w:sz w:val="24"/>
          <w:szCs w:val="24"/>
        </w:rPr>
        <w:tab/>
        <w:t xml:space="preserve">Aplica mecanismos de seguridad activa describiendo sus características y relacionándolas con las necesidades de </w:t>
      </w:r>
      <w:proofErr w:type="gramStart"/>
      <w:r>
        <w:rPr>
          <w:b/>
          <w:color w:val="000000"/>
          <w:sz w:val="24"/>
          <w:szCs w:val="24"/>
        </w:rPr>
        <w:t>uso</w:t>
      </w:r>
      <w:proofErr w:type="gramEnd"/>
      <w:r>
        <w:rPr>
          <w:b/>
          <w:color w:val="000000"/>
          <w:sz w:val="24"/>
          <w:szCs w:val="24"/>
        </w:rPr>
        <w:t xml:space="preserve"> del sistema informático.</w:t>
      </w:r>
    </w:p>
    <w:p w:rsidR="00B70BDC" w:rsidRDefault="009A49C9">
      <w:pPr>
        <w:pStyle w:val="normal0"/>
        <w:pBdr>
          <w:top w:val="nil"/>
          <w:left w:val="nil"/>
          <w:bottom w:val="nil"/>
          <w:right w:val="nil"/>
          <w:between w:val="nil"/>
        </w:pBdr>
        <w:tabs>
          <w:tab w:val="left" w:pos="7740"/>
        </w:tabs>
        <w:spacing w:after="0" w:line="360" w:lineRule="auto"/>
        <w:ind w:left="360"/>
        <w:jc w:val="both"/>
        <w:rPr>
          <w:color w:val="000000"/>
          <w:sz w:val="24"/>
          <w:szCs w:val="24"/>
        </w:rPr>
      </w:pPr>
      <w:r>
        <w:rPr>
          <w:i/>
          <w:color w:val="000000"/>
          <w:sz w:val="24"/>
          <w:szCs w:val="24"/>
        </w:rPr>
        <w:t xml:space="preserve">Criterios de evaluación: </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a)</w:t>
      </w:r>
      <w:r>
        <w:rPr>
          <w:color w:val="000000"/>
          <w:sz w:val="24"/>
          <w:szCs w:val="24"/>
        </w:rPr>
        <w:tab/>
        <w:t xml:space="preserve">Se </w:t>
      </w:r>
      <w:proofErr w:type="gramStart"/>
      <w:r>
        <w:rPr>
          <w:color w:val="000000"/>
          <w:sz w:val="24"/>
          <w:szCs w:val="24"/>
        </w:rPr>
        <w:t>han</w:t>
      </w:r>
      <w:proofErr w:type="gramEnd"/>
      <w:r>
        <w:rPr>
          <w:color w:val="000000"/>
          <w:sz w:val="24"/>
          <w:szCs w:val="24"/>
        </w:rPr>
        <w:t xml:space="preserve"> seguido planes de contingencia para actuar ante fallos de seguridad.</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548DD4"/>
          <w:sz w:val="24"/>
          <w:szCs w:val="24"/>
        </w:rPr>
      </w:pPr>
      <w:r>
        <w:rPr>
          <w:color w:val="548DD4"/>
          <w:sz w:val="24"/>
          <w:szCs w:val="24"/>
        </w:rPr>
        <w:t>b)</w:t>
      </w:r>
      <w:r>
        <w:rPr>
          <w:color w:val="548DD4"/>
          <w:sz w:val="24"/>
          <w:szCs w:val="24"/>
        </w:rPr>
        <w:tab/>
        <w:t xml:space="preserve">Se </w:t>
      </w:r>
      <w:proofErr w:type="gramStart"/>
      <w:r>
        <w:rPr>
          <w:color w:val="548DD4"/>
          <w:sz w:val="24"/>
          <w:szCs w:val="24"/>
        </w:rPr>
        <w:t>han</w:t>
      </w:r>
      <w:proofErr w:type="gramEnd"/>
      <w:r>
        <w:rPr>
          <w:color w:val="548DD4"/>
          <w:sz w:val="24"/>
          <w:szCs w:val="24"/>
        </w:rPr>
        <w:t xml:space="preserve"> clasificado los principales tipos de software malicioso.</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548DD4"/>
          <w:sz w:val="24"/>
          <w:szCs w:val="24"/>
        </w:rPr>
      </w:pPr>
      <w:r>
        <w:rPr>
          <w:color w:val="548DD4"/>
          <w:sz w:val="24"/>
          <w:szCs w:val="24"/>
        </w:rPr>
        <w:t>c)</w:t>
      </w:r>
      <w:r>
        <w:rPr>
          <w:color w:val="548DD4"/>
          <w:sz w:val="24"/>
          <w:szCs w:val="24"/>
        </w:rPr>
        <w:tab/>
        <w:t xml:space="preserve">Se </w:t>
      </w:r>
      <w:proofErr w:type="gramStart"/>
      <w:r>
        <w:rPr>
          <w:color w:val="548DD4"/>
          <w:sz w:val="24"/>
          <w:szCs w:val="24"/>
        </w:rPr>
        <w:t>han</w:t>
      </w:r>
      <w:proofErr w:type="gramEnd"/>
      <w:r>
        <w:rPr>
          <w:color w:val="548DD4"/>
          <w:sz w:val="24"/>
          <w:szCs w:val="24"/>
        </w:rPr>
        <w:t xml:space="preserve"> realizado actualizaciones periódicas de los sistemas para corregir posibles vulnerabilidades.</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548DD4"/>
          <w:sz w:val="24"/>
          <w:szCs w:val="24"/>
        </w:rPr>
      </w:pPr>
      <w:r>
        <w:rPr>
          <w:color w:val="548DD4"/>
          <w:sz w:val="24"/>
          <w:szCs w:val="24"/>
        </w:rPr>
        <w:t>d)</w:t>
      </w:r>
      <w:r>
        <w:rPr>
          <w:color w:val="548DD4"/>
          <w:sz w:val="24"/>
          <w:szCs w:val="24"/>
        </w:rPr>
        <w:tab/>
        <w:t xml:space="preserve">Se ha verificado el </w:t>
      </w:r>
      <w:proofErr w:type="gramStart"/>
      <w:r>
        <w:rPr>
          <w:color w:val="548DD4"/>
          <w:sz w:val="24"/>
          <w:szCs w:val="24"/>
        </w:rPr>
        <w:t>origen</w:t>
      </w:r>
      <w:proofErr w:type="gramEnd"/>
      <w:r>
        <w:rPr>
          <w:color w:val="548DD4"/>
          <w:sz w:val="24"/>
          <w:szCs w:val="24"/>
        </w:rPr>
        <w:t xml:space="preserve"> y la autenticidad de las aplicaciones que se instalan en los sistemas.</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548DD4"/>
          <w:sz w:val="24"/>
          <w:szCs w:val="24"/>
        </w:rPr>
      </w:pPr>
      <w:r>
        <w:rPr>
          <w:color w:val="548DD4"/>
          <w:sz w:val="24"/>
          <w:szCs w:val="24"/>
        </w:rPr>
        <w:t>e)</w:t>
      </w:r>
      <w:r>
        <w:rPr>
          <w:color w:val="548DD4"/>
          <w:sz w:val="24"/>
          <w:szCs w:val="24"/>
        </w:rPr>
        <w:tab/>
        <w:t xml:space="preserve">Se </w:t>
      </w:r>
      <w:proofErr w:type="gramStart"/>
      <w:r>
        <w:rPr>
          <w:color w:val="548DD4"/>
          <w:sz w:val="24"/>
          <w:szCs w:val="24"/>
        </w:rPr>
        <w:t>han</w:t>
      </w:r>
      <w:proofErr w:type="gramEnd"/>
      <w:r>
        <w:rPr>
          <w:color w:val="548DD4"/>
          <w:sz w:val="24"/>
          <w:szCs w:val="24"/>
        </w:rPr>
        <w:t xml:space="preserve"> instalado, probado y actualizado aplicaciones específicas para la detección y eliminación de software malicioso.</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f)</w:t>
      </w:r>
      <w:r>
        <w:rPr>
          <w:color w:val="000000"/>
          <w:sz w:val="24"/>
          <w:szCs w:val="24"/>
        </w:rPr>
        <w:tab/>
        <w:t xml:space="preserve">Se </w:t>
      </w:r>
      <w:proofErr w:type="gramStart"/>
      <w:r>
        <w:rPr>
          <w:color w:val="000000"/>
          <w:sz w:val="24"/>
          <w:szCs w:val="24"/>
        </w:rPr>
        <w:t>han</w:t>
      </w:r>
      <w:proofErr w:type="gramEnd"/>
      <w:r>
        <w:rPr>
          <w:color w:val="000000"/>
          <w:sz w:val="24"/>
          <w:szCs w:val="24"/>
        </w:rPr>
        <w:t xml:space="preserve"> aplicado técnicas de recuperación de datos.</w:t>
      </w:r>
    </w:p>
    <w:p w:rsidR="00B70BDC" w:rsidRDefault="00B70BDC">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p>
    <w:p w:rsidR="00B70BDC" w:rsidRDefault="009A49C9">
      <w:pPr>
        <w:pStyle w:val="normal0"/>
        <w:pBdr>
          <w:top w:val="nil"/>
          <w:left w:val="nil"/>
          <w:bottom w:val="nil"/>
          <w:right w:val="nil"/>
          <w:between w:val="nil"/>
        </w:pBdr>
        <w:tabs>
          <w:tab w:val="left" w:pos="7740"/>
        </w:tabs>
        <w:spacing w:after="0" w:line="360" w:lineRule="auto"/>
        <w:ind w:left="360" w:hanging="360"/>
        <w:jc w:val="both"/>
        <w:rPr>
          <w:color w:val="000000"/>
          <w:sz w:val="24"/>
          <w:szCs w:val="24"/>
        </w:rPr>
      </w:pPr>
      <w:r>
        <w:rPr>
          <w:b/>
          <w:color w:val="000000"/>
          <w:sz w:val="24"/>
          <w:szCs w:val="24"/>
        </w:rPr>
        <w:t>4.</w:t>
      </w:r>
      <w:r>
        <w:rPr>
          <w:b/>
          <w:color w:val="000000"/>
          <w:sz w:val="24"/>
          <w:szCs w:val="24"/>
        </w:rPr>
        <w:tab/>
        <w:t xml:space="preserve">Asegura la privacidad de la información transmitida en redes informáticas describiendo vulnerabilidades e instalando software especifico. </w:t>
      </w:r>
    </w:p>
    <w:p w:rsidR="00B70BDC" w:rsidRDefault="009A49C9">
      <w:pPr>
        <w:pStyle w:val="normal0"/>
        <w:pBdr>
          <w:top w:val="nil"/>
          <w:left w:val="nil"/>
          <w:bottom w:val="nil"/>
          <w:right w:val="nil"/>
          <w:between w:val="nil"/>
        </w:pBdr>
        <w:tabs>
          <w:tab w:val="left" w:pos="7740"/>
        </w:tabs>
        <w:spacing w:after="0" w:line="360" w:lineRule="auto"/>
        <w:ind w:left="360"/>
        <w:jc w:val="both"/>
        <w:rPr>
          <w:color w:val="000000"/>
          <w:sz w:val="24"/>
          <w:szCs w:val="24"/>
        </w:rPr>
      </w:pPr>
      <w:r>
        <w:rPr>
          <w:i/>
          <w:color w:val="000000"/>
          <w:sz w:val="24"/>
          <w:szCs w:val="24"/>
        </w:rPr>
        <w:t xml:space="preserve">Criterios de evaluación: </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548DD4"/>
          <w:sz w:val="24"/>
          <w:szCs w:val="24"/>
        </w:rPr>
      </w:pPr>
      <w:r>
        <w:rPr>
          <w:color w:val="548DD4"/>
          <w:sz w:val="24"/>
          <w:szCs w:val="24"/>
        </w:rPr>
        <w:t>a)</w:t>
      </w:r>
      <w:r>
        <w:rPr>
          <w:color w:val="548DD4"/>
          <w:sz w:val="24"/>
          <w:szCs w:val="24"/>
        </w:rPr>
        <w:tab/>
        <w:t>Se ha identificado la necesidad de inventariar y controlar los servicios de red.</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b)</w:t>
      </w:r>
      <w:r>
        <w:rPr>
          <w:color w:val="000000"/>
          <w:sz w:val="24"/>
          <w:szCs w:val="24"/>
        </w:rPr>
        <w:tab/>
        <w:t>Se ha contrastado la incidencia de las técnicas de ingeniería social en los fraudes informáticos y robos de información.</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c)</w:t>
      </w:r>
      <w:r>
        <w:rPr>
          <w:color w:val="000000"/>
          <w:sz w:val="24"/>
          <w:szCs w:val="24"/>
        </w:rPr>
        <w:tab/>
        <w:t>Se ha deducido la importancia de minimizar el volumen de tráfico generado por la publicidad y el correo no deseado.</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d)</w:t>
      </w:r>
      <w:r>
        <w:rPr>
          <w:color w:val="000000"/>
          <w:sz w:val="24"/>
          <w:szCs w:val="24"/>
        </w:rPr>
        <w:tab/>
        <w:t xml:space="preserve">Se </w:t>
      </w:r>
      <w:proofErr w:type="gramStart"/>
      <w:r>
        <w:rPr>
          <w:color w:val="000000"/>
          <w:sz w:val="24"/>
          <w:szCs w:val="24"/>
        </w:rPr>
        <w:t>han</w:t>
      </w:r>
      <w:proofErr w:type="gramEnd"/>
      <w:r>
        <w:rPr>
          <w:color w:val="000000"/>
          <w:sz w:val="24"/>
          <w:szCs w:val="24"/>
        </w:rPr>
        <w:t xml:space="preserve"> aplicado medidas para evitar la monitorización de redes cableadas.</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e)</w:t>
      </w:r>
      <w:r>
        <w:rPr>
          <w:color w:val="000000"/>
          <w:sz w:val="24"/>
          <w:szCs w:val="24"/>
        </w:rPr>
        <w:tab/>
        <w:t xml:space="preserve">Se </w:t>
      </w:r>
      <w:proofErr w:type="gramStart"/>
      <w:r>
        <w:rPr>
          <w:color w:val="000000"/>
          <w:sz w:val="24"/>
          <w:szCs w:val="24"/>
        </w:rPr>
        <w:t>han</w:t>
      </w:r>
      <w:proofErr w:type="gramEnd"/>
      <w:r>
        <w:rPr>
          <w:color w:val="000000"/>
          <w:sz w:val="24"/>
          <w:szCs w:val="24"/>
        </w:rPr>
        <w:t xml:space="preserve"> clasificado y valorado las propiedades de seguridad de los protocolos usados en redes inalámbricas.</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f)</w:t>
      </w:r>
      <w:r>
        <w:rPr>
          <w:color w:val="000000"/>
          <w:sz w:val="24"/>
          <w:szCs w:val="24"/>
        </w:rPr>
        <w:tab/>
        <w:t xml:space="preserve">Se </w:t>
      </w:r>
      <w:proofErr w:type="gramStart"/>
      <w:r>
        <w:rPr>
          <w:color w:val="000000"/>
          <w:sz w:val="24"/>
          <w:szCs w:val="24"/>
        </w:rPr>
        <w:t>han</w:t>
      </w:r>
      <w:proofErr w:type="gramEnd"/>
      <w:r>
        <w:rPr>
          <w:color w:val="000000"/>
          <w:sz w:val="24"/>
          <w:szCs w:val="24"/>
        </w:rPr>
        <w:t xml:space="preserve"> descrito sistemas de identificación como la firma electrónica, certificado digital, entre otros.</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548DD4"/>
          <w:sz w:val="24"/>
          <w:szCs w:val="24"/>
        </w:rPr>
      </w:pPr>
      <w:r>
        <w:rPr>
          <w:color w:val="548DD4"/>
          <w:sz w:val="24"/>
          <w:szCs w:val="24"/>
        </w:rPr>
        <w:t>g)</w:t>
      </w:r>
      <w:r>
        <w:rPr>
          <w:color w:val="548DD4"/>
          <w:sz w:val="24"/>
          <w:szCs w:val="24"/>
        </w:rPr>
        <w:tab/>
        <w:t xml:space="preserve">Se </w:t>
      </w:r>
      <w:proofErr w:type="gramStart"/>
      <w:r>
        <w:rPr>
          <w:color w:val="548DD4"/>
          <w:sz w:val="24"/>
          <w:szCs w:val="24"/>
        </w:rPr>
        <w:t>han</w:t>
      </w:r>
      <w:proofErr w:type="gramEnd"/>
      <w:r>
        <w:rPr>
          <w:color w:val="548DD4"/>
          <w:sz w:val="24"/>
          <w:szCs w:val="24"/>
        </w:rPr>
        <w:t xml:space="preserve"> utilizado sistemas de identificación como la firma electrónica, certificado digital, entre otros.</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548DD4"/>
          <w:sz w:val="24"/>
          <w:szCs w:val="24"/>
        </w:rPr>
      </w:pPr>
      <w:r>
        <w:rPr>
          <w:color w:val="548DD4"/>
          <w:sz w:val="24"/>
          <w:szCs w:val="24"/>
        </w:rPr>
        <w:t>h)</w:t>
      </w:r>
      <w:r>
        <w:rPr>
          <w:color w:val="548DD4"/>
          <w:sz w:val="24"/>
          <w:szCs w:val="24"/>
        </w:rPr>
        <w:tab/>
        <w:t xml:space="preserve">Se ha instalado y configurado </w:t>
      </w:r>
      <w:proofErr w:type="gramStart"/>
      <w:r>
        <w:rPr>
          <w:color w:val="548DD4"/>
          <w:sz w:val="24"/>
          <w:szCs w:val="24"/>
        </w:rPr>
        <w:t>un</w:t>
      </w:r>
      <w:proofErr w:type="gramEnd"/>
      <w:r>
        <w:rPr>
          <w:color w:val="548DD4"/>
          <w:sz w:val="24"/>
          <w:szCs w:val="24"/>
        </w:rPr>
        <w:t xml:space="preserve"> cortafuegos en un equipo o servidor.</w:t>
      </w:r>
    </w:p>
    <w:p w:rsidR="00B70BDC" w:rsidRDefault="00B70BDC">
      <w:pPr>
        <w:pStyle w:val="normal0"/>
        <w:pBdr>
          <w:top w:val="nil"/>
          <w:left w:val="nil"/>
          <w:bottom w:val="nil"/>
          <w:right w:val="nil"/>
          <w:between w:val="nil"/>
        </w:pBdr>
        <w:tabs>
          <w:tab w:val="left" w:pos="720"/>
        </w:tabs>
        <w:spacing w:after="0" w:line="360" w:lineRule="auto"/>
        <w:ind w:left="720" w:hanging="360"/>
        <w:jc w:val="both"/>
        <w:rPr>
          <w:color w:val="548DD4"/>
          <w:sz w:val="24"/>
          <w:szCs w:val="24"/>
        </w:rPr>
      </w:pPr>
    </w:p>
    <w:p w:rsidR="00B70BDC" w:rsidRDefault="009A49C9">
      <w:pPr>
        <w:pStyle w:val="normal0"/>
        <w:pBdr>
          <w:top w:val="nil"/>
          <w:left w:val="nil"/>
          <w:bottom w:val="nil"/>
          <w:right w:val="nil"/>
          <w:between w:val="nil"/>
        </w:pBdr>
        <w:tabs>
          <w:tab w:val="left" w:pos="7740"/>
        </w:tabs>
        <w:spacing w:after="0" w:line="360" w:lineRule="auto"/>
        <w:ind w:left="360" w:hanging="360"/>
        <w:jc w:val="both"/>
        <w:rPr>
          <w:color w:val="000000"/>
          <w:sz w:val="24"/>
          <w:szCs w:val="24"/>
        </w:rPr>
      </w:pPr>
      <w:r>
        <w:rPr>
          <w:b/>
          <w:color w:val="000000"/>
          <w:sz w:val="24"/>
          <w:szCs w:val="24"/>
        </w:rPr>
        <w:lastRenderedPageBreak/>
        <w:t>5.</w:t>
      </w:r>
      <w:r>
        <w:rPr>
          <w:b/>
          <w:color w:val="000000"/>
          <w:sz w:val="24"/>
          <w:szCs w:val="24"/>
        </w:rPr>
        <w:tab/>
        <w:t>Reconoce la legislación y normativa sobre seguridad y protección de datos analizando las repercusiones de su incumplimiento.</w:t>
      </w:r>
    </w:p>
    <w:p w:rsidR="00B70BDC" w:rsidRDefault="009A49C9">
      <w:pPr>
        <w:pStyle w:val="normal0"/>
        <w:pBdr>
          <w:top w:val="nil"/>
          <w:left w:val="nil"/>
          <w:bottom w:val="nil"/>
          <w:right w:val="nil"/>
          <w:between w:val="nil"/>
        </w:pBdr>
        <w:tabs>
          <w:tab w:val="left" w:pos="7740"/>
        </w:tabs>
        <w:spacing w:after="0" w:line="360" w:lineRule="auto"/>
        <w:ind w:left="360"/>
        <w:jc w:val="both"/>
        <w:rPr>
          <w:color w:val="000000"/>
          <w:sz w:val="24"/>
          <w:szCs w:val="24"/>
        </w:rPr>
      </w:pPr>
      <w:r>
        <w:rPr>
          <w:i/>
          <w:color w:val="000000"/>
          <w:sz w:val="24"/>
          <w:szCs w:val="24"/>
        </w:rPr>
        <w:t xml:space="preserve">Criterios de evaluación: </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548DD4"/>
          <w:sz w:val="24"/>
          <w:szCs w:val="24"/>
        </w:rPr>
      </w:pPr>
      <w:r>
        <w:rPr>
          <w:color w:val="548DD4"/>
          <w:sz w:val="24"/>
          <w:szCs w:val="24"/>
        </w:rPr>
        <w:t>a)</w:t>
      </w:r>
      <w:r>
        <w:rPr>
          <w:color w:val="548DD4"/>
          <w:sz w:val="24"/>
          <w:szCs w:val="24"/>
        </w:rPr>
        <w:tab/>
        <w:t>Se ha descrito la legislación sobre protección de datos de carácter personal.</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b)</w:t>
      </w:r>
      <w:r>
        <w:rPr>
          <w:color w:val="000000"/>
          <w:sz w:val="24"/>
          <w:szCs w:val="24"/>
        </w:rPr>
        <w:tab/>
        <w:t>Se ha determinado la necesidad de controlar el acceso a la información personal almacenada.</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548DD4"/>
          <w:sz w:val="24"/>
          <w:szCs w:val="24"/>
        </w:rPr>
      </w:pPr>
      <w:r>
        <w:rPr>
          <w:color w:val="548DD4"/>
          <w:sz w:val="24"/>
          <w:szCs w:val="24"/>
        </w:rPr>
        <w:t>c)</w:t>
      </w:r>
      <w:r>
        <w:rPr>
          <w:color w:val="548DD4"/>
          <w:sz w:val="24"/>
          <w:szCs w:val="24"/>
        </w:rPr>
        <w:tab/>
        <w:t xml:space="preserve">Se </w:t>
      </w:r>
      <w:proofErr w:type="gramStart"/>
      <w:r>
        <w:rPr>
          <w:color w:val="548DD4"/>
          <w:sz w:val="24"/>
          <w:szCs w:val="24"/>
        </w:rPr>
        <w:t>han</w:t>
      </w:r>
      <w:proofErr w:type="gramEnd"/>
      <w:r>
        <w:rPr>
          <w:color w:val="548DD4"/>
          <w:sz w:val="24"/>
          <w:szCs w:val="24"/>
        </w:rPr>
        <w:t xml:space="preserve"> identificado las figuras legales que intervienen en el tratamiento y mantenimiento de los ficheros de datos.</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d)</w:t>
      </w:r>
      <w:r>
        <w:rPr>
          <w:color w:val="000000"/>
          <w:sz w:val="24"/>
          <w:szCs w:val="24"/>
        </w:rPr>
        <w:tab/>
        <w:t>Se ha contrastado la obligación de poner a disposición de las personas los datos personales que les conciernen.</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548DD4"/>
          <w:sz w:val="24"/>
          <w:szCs w:val="24"/>
        </w:rPr>
      </w:pPr>
      <w:r>
        <w:rPr>
          <w:color w:val="548DD4"/>
          <w:sz w:val="24"/>
          <w:szCs w:val="24"/>
        </w:rPr>
        <w:t>e)</w:t>
      </w:r>
      <w:r>
        <w:rPr>
          <w:color w:val="548DD4"/>
          <w:sz w:val="24"/>
          <w:szCs w:val="24"/>
        </w:rPr>
        <w:tab/>
        <w:t>Se ha descrito la legislación actual sobre los servicios de la sociedad de la información y comercio electrónico.</w:t>
      </w:r>
    </w:p>
    <w:p w:rsidR="00B70BDC" w:rsidRDefault="009A49C9">
      <w:pPr>
        <w:pStyle w:val="normal0"/>
        <w:pBdr>
          <w:top w:val="nil"/>
          <w:left w:val="nil"/>
          <w:bottom w:val="nil"/>
          <w:right w:val="nil"/>
          <w:between w:val="nil"/>
        </w:pBdr>
        <w:tabs>
          <w:tab w:val="left" w:pos="720"/>
        </w:tabs>
        <w:spacing w:after="0" w:line="360" w:lineRule="auto"/>
        <w:ind w:left="720" w:hanging="360"/>
        <w:jc w:val="both"/>
        <w:rPr>
          <w:color w:val="000000"/>
          <w:sz w:val="24"/>
          <w:szCs w:val="24"/>
        </w:rPr>
      </w:pPr>
      <w:r>
        <w:rPr>
          <w:color w:val="000000"/>
          <w:sz w:val="24"/>
          <w:szCs w:val="24"/>
        </w:rPr>
        <w:t>f)</w:t>
      </w:r>
      <w:r>
        <w:rPr>
          <w:color w:val="000000"/>
          <w:sz w:val="24"/>
          <w:szCs w:val="24"/>
        </w:rPr>
        <w:tab/>
        <w:t xml:space="preserve">Se </w:t>
      </w:r>
      <w:proofErr w:type="gramStart"/>
      <w:r>
        <w:rPr>
          <w:color w:val="000000"/>
          <w:sz w:val="24"/>
          <w:szCs w:val="24"/>
        </w:rPr>
        <w:t>han</w:t>
      </w:r>
      <w:proofErr w:type="gramEnd"/>
      <w:r>
        <w:rPr>
          <w:color w:val="000000"/>
          <w:sz w:val="24"/>
          <w:szCs w:val="24"/>
        </w:rPr>
        <w:t xml:space="preserve"> contrastado las normas sobre gestión de seguridad de la información. </w:t>
      </w:r>
    </w:p>
    <w:p w:rsidR="00B70BDC" w:rsidRDefault="00B70BDC">
      <w:pPr>
        <w:pStyle w:val="normal0"/>
        <w:keepNext/>
        <w:pBdr>
          <w:top w:val="nil"/>
          <w:left w:val="nil"/>
          <w:bottom w:val="nil"/>
          <w:right w:val="nil"/>
          <w:between w:val="nil"/>
        </w:pBdr>
        <w:spacing w:before="240" w:line="360" w:lineRule="auto"/>
        <w:jc w:val="both"/>
        <w:rPr>
          <w:b/>
          <w:color w:val="000000"/>
          <w:sz w:val="24"/>
          <w:szCs w:val="24"/>
        </w:rPr>
      </w:pPr>
      <w:bookmarkStart w:id="1" w:name="_heading=h.2et92p0" w:colFirst="0" w:colLast="0"/>
      <w:bookmarkEnd w:id="1"/>
    </w:p>
    <w:p w:rsidR="00B70BDC" w:rsidRDefault="00B70BDC">
      <w:pPr>
        <w:pStyle w:val="normal0"/>
        <w:spacing w:after="0" w:line="360" w:lineRule="auto"/>
        <w:ind w:firstLine="357"/>
        <w:jc w:val="both"/>
        <w:rPr>
          <w:sz w:val="24"/>
          <w:szCs w:val="24"/>
        </w:rPr>
      </w:pPr>
      <w:bookmarkStart w:id="2" w:name="_heading=h.tyjcwt" w:colFirst="0" w:colLast="0"/>
      <w:bookmarkEnd w:id="2"/>
    </w:p>
    <w:p w:rsidR="00832517" w:rsidRDefault="00832517">
      <w:pPr>
        <w:suppressAutoHyphens w:val="0"/>
        <w:spacing w:line="240" w:lineRule="auto"/>
        <w:ind w:leftChars="0" w:left="0" w:firstLineChars="0" w:firstLine="0"/>
        <w:textDirection w:val="lrTb"/>
        <w:textAlignment w:val="auto"/>
        <w:outlineLvl w:val="9"/>
        <w:rPr>
          <w:b/>
          <w:sz w:val="28"/>
          <w:szCs w:val="28"/>
          <w:lang w:val="es-ES"/>
        </w:rPr>
      </w:pPr>
      <w:r>
        <w:br w:type="page"/>
      </w:r>
    </w:p>
    <w:p w:rsidR="00B70BDC" w:rsidRDefault="009A49C9" w:rsidP="00B70BDC">
      <w:pPr>
        <w:pStyle w:val="Ttulo1"/>
        <w:numPr>
          <w:ilvl w:val="0"/>
          <w:numId w:val="8"/>
        </w:numPr>
        <w:spacing w:line="360" w:lineRule="auto"/>
        <w:ind w:left="1" w:hanging="3"/>
        <w:jc w:val="both"/>
      </w:pPr>
      <w:bookmarkStart w:id="3" w:name="_Toc89282705"/>
      <w:r>
        <w:lastRenderedPageBreak/>
        <w:t>Procedimientos e instrumentos de evaluación</w:t>
      </w:r>
      <w:bookmarkEnd w:id="3"/>
    </w:p>
    <w:p w:rsidR="00B70BDC" w:rsidRDefault="009A49C9">
      <w:pPr>
        <w:pStyle w:val="normal0"/>
        <w:spacing w:after="0"/>
        <w:rPr>
          <w:sz w:val="24"/>
          <w:szCs w:val="24"/>
        </w:rPr>
      </w:pPr>
      <w:r>
        <w:rPr>
          <w:sz w:val="24"/>
          <w:szCs w:val="24"/>
        </w:rPr>
        <w:t>Se procederá de acuerdo a lo especificado en el proyecto curricular de Ciclo</w:t>
      </w:r>
    </w:p>
    <w:p w:rsidR="00B70BDC" w:rsidRDefault="009A49C9">
      <w:pPr>
        <w:pStyle w:val="normal0"/>
        <w:spacing w:after="0"/>
        <w:jc w:val="both"/>
        <w:rPr>
          <w:sz w:val="24"/>
          <w:szCs w:val="24"/>
        </w:rPr>
      </w:pPr>
      <w:r>
        <w:rPr>
          <w:sz w:val="24"/>
          <w:szCs w:val="24"/>
        </w:rPr>
        <w:t xml:space="preserve"> </w:t>
      </w:r>
    </w:p>
    <w:p w:rsidR="00B70BDC" w:rsidRDefault="00B70BDC">
      <w:pPr>
        <w:pStyle w:val="normal0"/>
        <w:spacing w:after="0"/>
        <w:rPr>
          <w:sz w:val="24"/>
          <w:szCs w:val="24"/>
        </w:rPr>
      </w:pPr>
    </w:p>
    <w:p w:rsidR="00B70BDC" w:rsidRDefault="009A49C9">
      <w:pPr>
        <w:pStyle w:val="normal0"/>
        <w:spacing w:after="0"/>
        <w:jc w:val="both"/>
        <w:rPr>
          <w:sz w:val="24"/>
          <w:szCs w:val="24"/>
        </w:rPr>
      </w:pPr>
      <w:r>
        <w:rPr>
          <w:sz w:val="24"/>
          <w:szCs w:val="24"/>
        </w:rPr>
        <w:tab/>
      </w:r>
      <w:proofErr w:type="gramStart"/>
      <w:r>
        <w:rPr>
          <w:sz w:val="24"/>
          <w:szCs w:val="24"/>
        </w:rPr>
        <w:t>Para evaluar los conocimientos adquiridos se realizarán controles periódicos y controles globales por escrito.</w:t>
      </w:r>
      <w:proofErr w:type="gramEnd"/>
      <w:r>
        <w:rPr>
          <w:sz w:val="24"/>
          <w:szCs w:val="24"/>
        </w:rPr>
        <w:t xml:space="preserve"> </w:t>
      </w:r>
      <w:proofErr w:type="gramStart"/>
      <w:r>
        <w:rPr>
          <w:sz w:val="24"/>
          <w:szCs w:val="24"/>
        </w:rPr>
        <w:t>Estas pruebas escritas generarán la llamada "Nota de Conocimientos".</w:t>
      </w:r>
      <w:proofErr w:type="gramEnd"/>
    </w:p>
    <w:p w:rsidR="00B70BDC" w:rsidRDefault="00B70BDC">
      <w:pPr>
        <w:pStyle w:val="normal0"/>
        <w:spacing w:after="0"/>
        <w:rPr>
          <w:sz w:val="24"/>
          <w:szCs w:val="24"/>
        </w:rPr>
      </w:pPr>
    </w:p>
    <w:p w:rsidR="00B70BDC" w:rsidRDefault="009A49C9">
      <w:pPr>
        <w:pStyle w:val="normal0"/>
        <w:spacing w:after="0"/>
        <w:jc w:val="both"/>
        <w:rPr>
          <w:sz w:val="24"/>
          <w:szCs w:val="24"/>
        </w:rPr>
      </w:pPr>
      <w:r>
        <w:rPr>
          <w:sz w:val="24"/>
          <w:szCs w:val="24"/>
        </w:rPr>
        <w:tab/>
        <w:t xml:space="preserve">Los trabajos encargados a los alumnos para su realización generarán la llamada "Nota </w:t>
      </w:r>
      <w:proofErr w:type="gramStart"/>
      <w:r>
        <w:rPr>
          <w:sz w:val="24"/>
          <w:szCs w:val="24"/>
        </w:rPr>
        <w:t>de  proyectos</w:t>
      </w:r>
      <w:proofErr w:type="gramEnd"/>
      <w:r>
        <w:rPr>
          <w:sz w:val="24"/>
          <w:szCs w:val="24"/>
        </w:rPr>
        <w:t>".</w:t>
      </w:r>
    </w:p>
    <w:p w:rsidR="00B70BDC" w:rsidRDefault="00B70BDC">
      <w:pPr>
        <w:pStyle w:val="normal0"/>
        <w:spacing w:after="0"/>
        <w:jc w:val="both"/>
        <w:rPr>
          <w:sz w:val="24"/>
          <w:szCs w:val="24"/>
        </w:rPr>
      </w:pPr>
    </w:p>
    <w:p w:rsidR="00B70BDC" w:rsidRDefault="009A49C9">
      <w:pPr>
        <w:pStyle w:val="normal0"/>
        <w:spacing w:after="0"/>
        <w:jc w:val="both"/>
        <w:rPr>
          <w:b/>
          <w:sz w:val="24"/>
          <w:szCs w:val="24"/>
        </w:rPr>
      </w:pPr>
      <w:r>
        <w:rPr>
          <w:sz w:val="24"/>
          <w:szCs w:val="24"/>
        </w:rPr>
        <w:t xml:space="preserve">Diariamente se proponen una serie de actividades que el alumnado debe entregar, las cuales, junto con la observación </w:t>
      </w:r>
      <w:proofErr w:type="gramStart"/>
      <w:r>
        <w:rPr>
          <w:sz w:val="24"/>
          <w:szCs w:val="24"/>
        </w:rPr>
        <w:t>del</w:t>
      </w:r>
      <w:proofErr w:type="gramEnd"/>
      <w:r>
        <w:rPr>
          <w:sz w:val="24"/>
          <w:szCs w:val="24"/>
        </w:rPr>
        <w:t xml:space="preserve"> profesor, servirań para dar una valoración del trabajo del alumnado. De dichos trabajos se valorará únicamente si el alumno ha realizado dicho trabajo, sin tener en cuenta si hay errores de conceptos, pues lo que se pretende con estos trabajos es que el alumnado exprese su (primera) idea e investigue sobre algunos conceptos que se expondrán con profundidad en clase. Se tendrán en cuenta estos trabajos realizados en clase </w:t>
      </w:r>
      <w:proofErr w:type="gramStart"/>
      <w:r>
        <w:rPr>
          <w:sz w:val="24"/>
          <w:szCs w:val="24"/>
        </w:rPr>
        <w:t>durante</w:t>
      </w:r>
      <w:proofErr w:type="gramEnd"/>
      <w:r>
        <w:rPr>
          <w:sz w:val="24"/>
          <w:szCs w:val="24"/>
        </w:rPr>
        <w:t xml:space="preserve"> y conformará la "nota de trabajos en clase". </w:t>
      </w:r>
    </w:p>
    <w:p w:rsidR="00B70BDC" w:rsidRDefault="00B70BDC">
      <w:pPr>
        <w:pStyle w:val="normal0"/>
        <w:spacing w:after="0"/>
        <w:jc w:val="both"/>
        <w:rPr>
          <w:sz w:val="24"/>
          <w:szCs w:val="24"/>
        </w:rPr>
      </w:pPr>
    </w:p>
    <w:p w:rsidR="00B70BDC" w:rsidRDefault="00B70BDC">
      <w:pPr>
        <w:pStyle w:val="normal0"/>
        <w:spacing w:after="0"/>
        <w:jc w:val="both"/>
        <w:rPr>
          <w:sz w:val="24"/>
          <w:szCs w:val="24"/>
        </w:rPr>
      </w:pPr>
    </w:p>
    <w:p w:rsidR="00B70BDC" w:rsidRDefault="009A49C9">
      <w:pPr>
        <w:pStyle w:val="normal0"/>
        <w:tabs>
          <w:tab w:val="left" w:pos="-720"/>
        </w:tabs>
        <w:spacing w:line="360" w:lineRule="auto"/>
        <w:jc w:val="both"/>
        <w:rPr>
          <w:sz w:val="24"/>
          <w:szCs w:val="24"/>
        </w:rPr>
      </w:pPr>
      <w:r>
        <w:rPr>
          <w:sz w:val="24"/>
          <w:szCs w:val="24"/>
        </w:rPr>
        <w:t xml:space="preserve">Una falta de asistencia </w:t>
      </w:r>
      <w:proofErr w:type="gramStart"/>
      <w:r>
        <w:rPr>
          <w:sz w:val="24"/>
          <w:szCs w:val="24"/>
        </w:rPr>
        <w:t>del</w:t>
      </w:r>
      <w:proofErr w:type="gramEnd"/>
      <w:r>
        <w:rPr>
          <w:sz w:val="24"/>
          <w:szCs w:val="24"/>
        </w:rPr>
        <w:t xml:space="preserve"> 15% del total de horas de la asignatura, podrá dar lugar a la suspensión de la evaluación continua. </w:t>
      </w:r>
      <w:proofErr w:type="gramStart"/>
      <w:r>
        <w:rPr>
          <w:sz w:val="24"/>
          <w:szCs w:val="24"/>
        </w:rPr>
        <w:t>Se aplicará el art.</w:t>
      </w:r>
      <w:proofErr w:type="gramEnd"/>
      <w:r>
        <w:rPr>
          <w:sz w:val="24"/>
          <w:szCs w:val="24"/>
        </w:rPr>
        <w:t xml:space="preserve"> 63 </w:t>
      </w:r>
      <w:proofErr w:type="gramStart"/>
      <w:r>
        <w:rPr>
          <w:sz w:val="24"/>
          <w:szCs w:val="24"/>
        </w:rPr>
        <w:t>del</w:t>
      </w:r>
      <w:proofErr w:type="gramEnd"/>
      <w:r>
        <w:rPr>
          <w:sz w:val="24"/>
          <w:szCs w:val="24"/>
        </w:rPr>
        <w:t xml:space="preserve"> R.R.I. para las situaciones de falta del alumnado a clase.</w:t>
      </w:r>
    </w:p>
    <w:p w:rsidR="00B70BDC" w:rsidRDefault="00B70BDC">
      <w:pPr>
        <w:pStyle w:val="normal0"/>
        <w:spacing w:line="360" w:lineRule="auto"/>
        <w:jc w:val="both"/>
        <w:rPr>
          <w:sz w:val="24"/>
          <w:szCs w:val="24"/>
        </w:rPr>
      </w:pPr>
      <w:bookmarkStart w:id="4" w:name="_heading=h.3dy6vkm" w:colFirst="0" w:colLast="0"/>
      <w:bookmarkEnd w:id="4"/>
    </w:p>
    <w:p w:rsidR="00832517" w:rsidRDefault="00832517">
      <w:pPr>
        <w:suppressAutoHyphens w:val="0"/>
        <w:spacing w:line="240" w:lineRule="auto"/>
        <w:ind w:leftChars="0" w:left="0" w:firstLineChars="0" w:firstLine="0"/>
        <w:textDirection w:val="lrTb"/>
        <w:textAlignment w:val="auto"/>
        <w:outlineLvl w:val="9"/>
        <w:rPr>
          <w:b/>
          <w:sz w:val="28"/>
          <w:szCs w:val="28"/>
          <w:lang w:val="es-ES"/>
        </w:rPr>
      </w:pPr>
      <w:r>
        <w:br w:type="page"/>
      </w:r>
    </w:p>
    <w:p w:rsidR="00B70BDC" w:rsidRDefault="009A49C9" w:rsidP="00B70BDC">
      <w:pPr>
        <w:pStyle w:val="Ttulo1"/>
        <w:numPr>
          <w:ilvl w:val="0"/>
          <w:numId w:val="8"/>
        </w:numPr>
        <w:spacing w:line="360" w:lineRule="auto"/>
        <w:ind w:left="1" w:hanging="3"/>
        <w:jc w:val="both"/>
      </w:pPr>
      <w:bookmarkStart w:id="5" w:name="_Toc89282706"/>
      <w:r>
        <w:lastRenderedPageBreak/>
        <w:t>Criterios de calificación</w:t>
      </w:r>
      <w:bookmarkEnd w:id="5"/>
    </w:p>
    <w:p w:rsidR="00B70BDC" w:rsidRDefault="009A49C9">
      <w:pPr>
        <w:pStyle w:val="normal0"/>
        <w:spacing w:line="360" w:lineRule="auto"/>
        <w:jc w:val="both"/>
        <w:rPr>
          <w:sz w:val="24"/>
          <w:szCs w:val="24"/>
        </w:rPr>
      </w:pPr>
      <w:r>
        <w:rPr>
          <w:sz w:val="24"/>
          <w:szCs w:val="24"/>
        </w:rPr>
        <w:t xml:space="preserve">La calificación </w:t>
      </w:r>
      <w:proofErr w:type="gramStart"/>
      <w:r>
        <w:rPr>
          <w:sz w:val="24"/>
          <w:szCs w:val="24"/>
        </w:rPr>
        <w:t>del</w:t>
      </w:r>
      <w:proofErr w:type="gramEnd"/>
      <w:r>
        <w:rPr>
          <w:sz w:val="24"/>
          <w:szCs w:val="24"/>
        </w:rPr>
        <w:t xml:space="preserve"> módulo profesional será numérica entre uno y diez, sin decimales, </w:t>
      </w:r>
    </w:p>
    <w:p w:rsidR="00B70BDC" w:rsidRDefault="009A49C9">
      <w:pPr>
        <w:pStyle w:val="normal0"/>
        <w:spacing w:line="360" w:lineRule="auto"/>
        <w:jc w:val="both"/>
        <w:rPr>
          <w:sz w:val="24"/>
          <w:szCs w:val="24"/>
        </w:rPr>
      </w:pPr>
      <w:proofErr w:type="gramStart"/>
      <w:r>
        <w:rPr>
          <w:sz w:val="24"/>
          <w:szCs w:val="24"/>
        </w:rPr>
        <w:t>considerándose</w:t>
      </w:r>
      <w:proofErr w:type="gramEnd"/>
      <w:r>
        <w:rPr>
          <w:sz w:val="24"/>
          <w:szCs w:val="24"/>
        </w:rPr>
        <w:t xml:space="preserve"> positiva la puntuación igual o superior a cinco. La nota que aparece en los boletines de evaluación es meramente informativa. Para su cálculo se aplicará el siguiente redondeo: en caso de que la media aritmética se encuentre entre 4 y 5, se truncará a 4; en cualquier otro caso si el decimal obtenido es 5 o superior se redondeará al entero siguiente; en caso contrario, al entero anterior.</w:t>
      </w:r>
    </w:p>
    <w:p w:rsidR="00B70BDC" w:rsidRDefault="009A49C9">
      <w:pPr>
        <w:pStyle w:val="normal0"/>
        <w:spacing w:line="360" w:lineRule="auto"/>
        <w:jc w:val="both"/>
        <w:rPr>
          <w:sz w:val="24"/>
          <w:szCs w:val="24"/>
        </w:rPr>
      </w:pPr>
      <w:proofErr w:type="gramStart"/>
      <w:r>
        <w:rPr>
          <w:sz w:val="24"/>
          <w:szCs w:val="24"/>
        </w:rPr>
        <w:t>Para aprobar el módulo será necesario tener aprobadas cada una de las evaluaciones, obteniéndose la nota final calculando la media de las dos evaluaciones.</w:t>
      </w:r>
      <w:proofErr w:type="gramEnd"/>
      <w:r>
        <w:rPr>
          <w:sz w:val="24"/>
          <w:szCs w:val="24"/>
        </w:rPr>
        <w:t xml:space="preserve"> </w:t>
      </w:r>
    </w:p>
    <w:p w:rsidR="00B70BDC" w:rsidRDefault="009A49C9">
      <w:pPr>
        <w:pStyle w:val="normal0"/>
        <w:spacing w:after="0"/>
        <w:jc w:val="both"/>
        <w:rPr>
          <w:sz w:val="24"/>
          <w:szCs w:val="24"/>
        </w:rPr>
      </w:pPr>
      <w:r>
        <w:rPr>
          <w:sz w:val="24"/>
          <w:szCs w:val="24"/>
        </w:rPr>
        <w:t>La calificación de cada una de las evaluaciones se obtendrá a partir de la nota de conocimientos</w:t>
      </w:r>
      <w:proofErr w:type="gramStart"/>
      <w:r>
        <w:rPr>
          <w:sz w:val="24"/>
          <w:szCs w:val="24"/>
        </w:rPr>
        <w:t>, ,</w:t>
      </w:r>
      <w:proofErr w:type="gramEnd"/>
      <w:r>
        <w:rPr>
          <w:sz w:val="24"/>
          <w:szCs w:val="24"/>
        </w:rPr>
        <w:t xml:space="preserve"> proyectos y trabajos en clase. La nota de conocimientos se obtiene mediante pruebas escritas.</w:t>
      </w:r>
    </w:p>
    <w:p w:rsidR="00B70BDC" w:rsidRDefault="00B70BDC">
      <w:pPr>
        <w:pStyle w:val="normal0"/>
        <w:spacing w:after="0"/>
        <w:rPr>
          <w:sz w:val="24"/>
          <w:szCs w:val="24"/>
        </w:rPr>
      </w:pPr>
    </w:p>
    <w:p w:rsidR="00B70BDC" w:rsidRDefault="009A49C9">
      <w:pPr>
        <w:pStyle w:val="normal0"/>
        <w:spacing w:after="0"/>
        <w:jc w:val="both"/>
        <w:rPr>
          <w:sz w:val="24"/>
          <w:szCs w:val="24"/>
        </w:rPr>
      </w:pPr>
      <w:r>
        <w:rPr>
          <w:sz w:val="24"/>
          <w:szCs w:val="24"/>
        </w:rPr>
        <w:tab/>
        <w:t>El peso de cada uno de ellos sobre la calificación de la evaluación vendrá dado por la siguiente tabla:</w:t>
      </w:r>
    </w:p>
    <w:p w:rsidR="00B70BDC" w:rsidRDefault="00B70BDC">
      <w:pPr>
        <w:pStyle w:val="normal0"/>
        <w:spacing w:after="0"/>
        <w:jc w:val="both"/>
        <w:rPr>
          <w:sz w:val="24"/>
          <w:szCs w:val="24"/>
        </w:rPr>
      </w:pPr>
    </w:p>
    <w:tbl>
      <w:tblPr>
        <w:tblStyle w:val="a4"/>
        <w:tblW w:w="666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7"/>
        <w:gridCol w:w="1134"/>
      </w:tblGrid>
      <w:tr w:rsidR="00B70BDC">
        <w:tc>
          <w:tcPr>
            <w:tcW w:w="5528" w:type="dxa"/>
            <w:tcBorders>
              <w:bottom w:val="single" w:sz="12" w:space="0" w:color="000000"/>
            </w:tcBorders>
          </w:tcPr>
          <w:p w:rsidR="00B70BDC" w:rsidRDefault="009A49C9">
            <w:pPr>
              <w:pStyle w:val="normal0"/>
              <w:spacing w:after="0"/>
              <w:rPr>
                <w:sz w:val="24"/>
                <w:szCs w:val="24"/>
              </w:rPr>
            </w:pPr>
            <w:r>
              <w:rPr>
                <w:b/>
                <w:sz w:val="24"/>
                <w:szCs w:val="24"/>
              </w:rPr>
              <w:t>Nota</w:t>
            </w:r>
          </w:p>
        </w:tc>
        <w:tc>
          <w:tcPr>
            <w:tcW w:w="1134" w:type="dxa"/>
            <w:tcBorders>
              <w:bottom w:val="single" w:sz="12" w:space="0" w:color="000000"/>
            </w:tcBorders>
          </w:tcPr>
          <w:p w:rsidR="00B70BDC" w:rsidRDefault="009A49C9">
            <w:pPr>
              <w:pStyle w:val="normal0"/>
              <w:spacing w:after="0"/>
              <w:jc w:val="center"/>
              <w:rPr>
                <w:sz w:val="24"/>
                <w:szCs w:val="24"/>
              </w:rPr>
            </w:pPr>
            <w:r>
              <w:rPr>
                <w:b/>
                <w:sz w:val="24"/>
                <w:szCs w:val="24"/>
              </w:rPr>
              <w:t>Peso</w:t>
            </w:r>
          </w:p>
        </w:tc>
      </w:tr>
      <w:tr w:rsidR="00B70BDC">
        <w:tc>
          <w:tcPr>
            <w:tcW w:w="5528" w:type="dxa"/>
            <w:tcBorders>
              <w:top w:val="single" w:sz="12" w:space="0" w:color="000000"/>
            </w:tcBorders>
          </w:tcPr>
          <w:p w:rsidR="00B70BDC" w:rsidRDefault="009A49C9">
            <w:pPr>
              <w:pStyle w:val="normal0"/>
              <w:spacing w:after="0"/>
              <w:rPr>
                <w:sz w:val="24"/>
                <w:szCs w:val="24"/>
              </w:rPr>
            </w:pPr>
            <w:r>
              <w:rPr>
                <w:sz w:val="24"/>
                <w:szCs w:val="24"/>
              </w:rPr>
              <w:t>Nota de conocimientos (pruebas escritas personales)</w:t>
            </w:r>
          </w:p>
        </w:tc>
        <w:tc>
          <w:tcPr>
            <w:tcW w:w="1134" w:type="dxa"/>
            <w:tcBorders>
              <w:top w:val="single" w:sz="12" w:space="0" w:color="000000"/>
            </w:tcBorders>
          </w:tcPr>
          <w:p w:rsidR="00B70BDC" w:rsidRDefault="009A49C9">
            <w:pPr>
              <w:pStyle w:val="normal0"/>
              <w:spacing w:after="0"/>
              <w:jc w:val="center"/>
              <w:rPr>
                <w:sz w:val="24"/>
                <w:szCs w:val="24"/>
              </w:rPr>
            </w:pPr>
            <w:r>
              <w:rPr>
                <w:sz w:val="24"/>
                <w:szCs w:val="24"/>
              </w:rPr>
              <w:t>70 %</w:t>
            </w:r>
          </w:p>
        </w:tc>
      </w:tr>
      <w:tr w:rsidR="00B70BDC">
        <w:tc>
          <w:tcPr>
            <w:tcW w:w="5528" w:type="dxa"/>
          </w:tcPr>
          <w:p w:rsidR="00B70BDC" w:rsidRDefault="009A49C9">
            <w:pPr>
              <w:pStyle w:val="normal0"/>
              <w:spacing w:after="0"/>
              <w:rPr>
                <w:sz w:val="24"/>
                <w:szCs w:val="24"/>
              </w:rPr>
            </w:pPr>
            <w:r>
              <w:rPr>
                <w:sz w:val="24"/>
                <w:szCs w:val="24"/>
              </w:rPr>
              <w:t>Nota de  proyectos</w:t>
            </w:r>
          </w:p>
        </w:tc>
        <w:tc>
          <w:tcPr>
            <w:tcW w:w="1134" w:type="dxa"/>
          </w:tcPr>
          <w:p w:rsidR="00B70BDC" w:rsidRDefault="009A49C9">
            <w:pPr>
              <w:pStyle w:val="normal0"/>
              <w:spacing w:after="0"/>
              <w:jc w:val="center"/>
              <w:rPr>
                <w:sz w:val="24"/>
                <w:szCs w:val="24"/>
              </w:rPr>
            </w:pPr>
            <w:r>
              <w:rPr>
                <w:sz w:val="24"/>
                <w:szCs w:val="24"/>
              </w:rPr>
              <w:t>20 %</w:t>
            </w:r>
          </w:p>
        </w:tc>
      </w:tr>
      <w:tr w:rsidR="00B70BDC">
        <w:tc>
          <w:tcPr>
            <w:tcW w:w="5528" w:type="dxa"/>
          </w:tcPr>
          <w:p w:rsidR="00B70BDC" w:rsidRDefault="009A49C9">
            <w:pPr>
              <w:pStyle w:val="normal0"/>
              <w:spacing w:after="0"/>
              <w:rPr>
                <w:sz w:val="24"/>
                <w:szCs w:val="24"/>
              </w:rPr>
            </w:pPr>
            <w:r>
              <w:rPr>
                <w:sz w:val="24"/>
                <w:szCs w:val="24"/>
              </w:rPr>
              <w:t>Nota de trabajos en clase</w:t>
            </w:r>
          </w:p>
        </w:tc>
        <w:tc>
          <w:tcPr>
            <w:tcW w:w="1134" w:type="dxa"/>
          </w:tcPr>
          <w:p w:rsidR="00B70BDC" w:rsidRDefault="009A49C9">
            <w:pPr>
              <w:pStyle w:val="normal0"/>
              <w:spacing w:after="0"/>
              <w:jc w:val="center"/>
              <w:rPr>
                <w:sz w:val="24"/>
                <w:szCs w:val="24"/>
              </w:rPr>
            </w:pPr>
            <w:r>
              <w:rPr>
                <w:sz w:val="24"/>
                <w:szCs w:val="24"/>
              </w:rPr>
              <w:t>10%</w:t>
            </w:r>
          </w:p>
        </w:tc>
      </w:tr>
    </w:tbl>
    <w:p w:rsidR="00B70BDC" w:rsidRDefault="00B70BDC">
      <w:pPr>
        <w:pStyle w:val="normal0"/>
        <w:spacing w:after="0"/>
        <w:rPr>
          <w:sz w:val="24"/>
          <w:szCs w:val="24"/>
        </w:rPr>
      </w:pPr>
    </w:p>
    <w:p w:rsidR="00B70BDC" w:rsidRDefault="00B70BDC">
      <w:pPr>
        <w:pStyle w:val="normal0"/>
        <w:spacing w:after="0"/>
        <w:ind w:firstLine="709"/>
        <w:rPr>
          <w:sz w:val="24"/>
          <w:szCs w:val="24"/>
        </w:rPr>
      </w:pPr>
    </w:p>
    <w:p w:rsidR="00B70BDC" w:rsidRDefault="009A49C9">
      <w:pPr>
        <w:pStyle w:val="normal0"/>
        <w:spacing w:after="0"/>
        <w:rPr>
          <w:sz w:val="24"/>
          <w:szCs w:val="24"/>
        </w:rPr>
      </w:pPr>
      <w:r>
        <w:rPr>
          <w:sz w:val="24"/>
          <w:szCs w:val="24"/>
        </w:rPr>
        <w:t xml:space="preserve">Todas las calificaciones tendrán </w:t>
      </w:r>
      <w:proofErr w:type="gramStart"/>
      <w:r>
        <w:rPr>
          <w:sz w:val="24"/>
          <w:szCs w:val="24"/>
        </w:rPr>
        <w:t>un</w:t>
      </w:r>
      <w:proofErr w:type="gramEnd"/>
      <w:r>
        <w:rPr>
          <w:sz w:val="24"/>
          <w:szCs w:val="24"/>
        </w:rPr>
        <w:t xml:space="preserve"> valor numérico entre 0 y 10 con dos decimales truncados.</w:t>
      </w:r>
    </w:p>
    <w:p w:rsidR="00B70BDC" w:rsidRDefault="00B70BDC">
      <w:pPr>
        <w:pStyle w:val="normal0"/>
        <w:spacing w:line="360" w:lineRule="auto"/>
        <w:jc w:val="both"/>
        <w:rPr>
          <w:sz w:val="24"/>
          <w:szCs w:val="24"/>
        </w:rPr>
      </w:pPr>
    </w:p>
    <w:p w:rsidR="00B70BDC" w:rsidRDefault="009A49C9">
      <w:pPr>
        <w:pStyle w:val="normal0"/>
        <w:spacing w:line="360" w:lineRule="auto"/>
        <w:jc w:val="both"/>
        <w:rPr>
          <w:sz w:val="24"/>
          <w:szCs w:val="24"/>
        </w:rPr>
      </w:pPr>
      <w:proofErr w:type="gramStart"/>
      <w:r>
        <w:rPr>
          <w:sz w:val="24"/>
          <w:szCs w:val="24"/>
        </w:rPr>
        <w:t xml:space="preserve">Todas las fórmulas anteriormente descritas son igualmente válidas en cualquiera de los </w:t>
      </w:r>
      <w:r>
        <w:rPr>
          <w:b/>
          <w:sz w:val="24"/>
          <w:szCs w:val="24"/>
        </w:rPr>
        <w:t>3 escenarios</w:t>
      </w:r>
      <w:r>
        <w:rPr>
          <w:sz w:val="24"/>
          <w:szCs w:val="24"/>
        </w:rPr>
        <w:t>.</w:t>
      </w:r>
      <w:proofErr w:type="gramEnd"/>
      <w:r>
        <w:rPr>
          <w:sz w:val="24"/>
          <w:szCs w:val="24"/>
        </w:rPr>
        <w:t xml:space="preserve"> Lo único que puede variar es la cantidad de prácticas o de UD que se imparten en cada trimestre, o el orden de las mismas.  </w:t>
      </w:r>
      <w:proofErr w:type="gramStart"/>
      <w:r>
        <w:rPr>
          <w:sz w:val="24"/>
          <w:szCs w:val="24"/>
        </w:rPr>
        <w:t>Por lo demás no se distingue entre prácticas o teoría impartida de modo presencial, semipresencial u online.</w:t>
      </w:r>
      <w:proofErr w:type="gramEnd"/>
      <w:r>
        <w:rPr>
          <w:sz w:val="24"/>
          <w:szCs w:val="24"/>
        </w:rPr>
        <w:t xml:space="preserve"> Todas tendrán el peso según lo escrito anteriormente y se calcularán las medias según las fórmulas antes descritas (con la salvedad </w:t>
      </w:r>
      <w:proofErr w:type="gramStart"/>
      <w:r>
        <w:rPr>
          <w:sz w:val="24"/>
          <w:szCs w:val="24"/>
        </w:rPr>
        <w:t>del</w:t>
      </w:r>
      <w:proofErr w:type="gramEnd"/>
      <w:r>
        <w:rPr>
          <w:sz w:val="24"/>
          <w:szCs w:val="24"/>
        </w:rPr>
        <w:t xml:space="preserve"> examen práctico en escenario 3 ya comentado).</w:t>
      </w:r>
    </w:p>
    <w:p w:rsidR="00B70BDC" w:rsidRDefault="00B70BDC">
      <w:pPr>
        <w:pStyle w:val="normal0"/>
        <w:spacing w:line="360" w:lineRule="auto"/>
        <w:jc w:val="both"/>
        <w:rPr>
          <w:sz w:val="24"/>
          <w:szCs w:val="24"/>
        </w:rPr>
      </w:pPr>
    </w:p>
    <w:p w:rsidR="00B70BDC" w:rsidRDefault="009A49C9">
      <w:pPr>
        <w:pStyle w:val="normal0"/>
        <w:spacing w:line="360" w:lineRule="auto"/>
        <w:jc w:val="both"/>
        <w:rPr>
          <w:sz w:val="24"/>
          <w:szCs w:val="24"/>
        </w:rPr>
      </w:pPr>
      <w:proofErr w:type="gramStart"/>
      <w:r>
        <w:rPr>
          <w:sz w:val="24"/>
          <w:szCs w:val="24"/>
        </w:rPr>
        <w:t>En caso de que alguno de los apartados no supere la nota de 4, la nota máxima obtenible será de 4.</w:t>
      </w:r>
      <w:proofErr w:type="gramEnd"/>
      <w:r>
        <w:rPr>
          <w:sz w:val="24"/>
          <w:szCs w:val="24"/>
        </w:rPr>
        <w:t xml:space="preserve">  </w:t>
      </w:r>
      <w:proofErr w:type="gramStart"/>
      <w:r>
        <w:rPr>
          <w:sz w:val="24"/>
          <w:szCs w:val="24"/>
        </w:rPr>
        <w:t xml:space="preserve">Si en alguna evaluación se realizan dos o más pruebas de teoría la nota de la </w:t>
      </w:r>
      <w:r>
        <w:rPr>
          <w:sz w:val="24"/>
          <w:szCs w:val="24"/>
        </w:rPr>
        <w:lastRenderedPageBreak/>
        <w:t>parte teórica será la nota media obtenida en las distintas pruebas siempre que en dichas pruebas se haya obtenido una calificación superior a 4 en todas las pruebas.</w:t>
      </w:r>
      <w:proofErr w:type="gramEnd"/>
      <w:r>
        <w:rPr>
          <w:sz w:val="24"/>
          <w:szCs w:val="24"/>
        </w:rPr>
        <w:t xml:space="preserve"> </w:t>
      </w:r>
      <w:proofErr w:type="gramStart"/>
      <w:r>
        <w:rPr>
          <w:sz w:val="24"/>
          <w:szCs w:val="24"/>
        </w:rPr>
        <w:t>En algún caso excepcional, el último examen de la evaluación puede ser utilizado para recuperar los exámenes anteriores de la evaluación actual.</w:t>
      </w:r>
      <w:proofErr w:type="gramEnd"/>
    </w:p>
    <w:p w:rsidR="00B70BDC" w:rsidRDefault="009A49C9">
      <w:pPr>
        <w:pStyle w:val="normal0"/>
        <w:spacing w:line="360" w:lineRule="auto"/>
        <w:jc w:val="both"/>
        <w:rPr>
          <w:sz w:val="24"/>
          <w:szCs w:val="24"/>
        </w:rPr>
      </w:pPr>
      <w:r>
        <w:rPr>
          <w:sz w:val="24"/>
          <w:szCs w:val="24"/>
        </w:rPr>
        <w:t xml:space="preserve">Siempre que sea posible </w:t>
      </w:r>
      <w:proofErr w:type="gramStart"/>
      <w:r>
        <w:rPr>
          <w:sz w:val="24"/>
          <w:szCs w:val="24"/>
        </w:rPr>
        <w:t>durante</w:t>
      </w:r>
      <w:proofErr w:type="gramEnd"/>
      <w:r>
        <w:rPr>
          <w:sz w:val="24"/>
          <w:szCs w:val="24"/>
        </w:rPr>
        <w:t xml:space="preserve"> la segunda evaluación se realizará un ejercicio práctico que engloba todos los servicios vistos durante el módulo y será considerado este trabajo como examen de la segunda evaluación.</w:t>
      </w:r>
    </w:p>
    <w:p w:rsidR="00B70BDC" w:rsidRDefault="00B70BDC">
      <w:pPr>
        <w:pStyle w:val="normal0"/>
        <w:spacing w:line="360" w:lineRule="auto"/>
        <w:jc w:val="both"/>
        <w:rPr>
          <w:sz w:val="24"/>
          <w:szCs w:val="24"/>
        </w:rPr>
      </w:pPr>
    </w:p>
    <w:p w:rsidR="00B70BDC" w:rsidRDefault="009A49C9">
      <w:pPr>
        <w:pStyle w:val="normal0"/>
        <w:spacing w:line="360" w:lineRule="auto"/>
        <w:jc w:val="both"/>
        <w:rPr>
          <w:sz w:val="24"/>
          <w:szCs w:val="24"/>
        </w:rPr>
      </w:pPr>
      <w:r>
        <w:rPr>
          <w:sz w:val="24"/>
          <w:szCs w:val="24"/>
        </w:rPr>
        <w:t xml:space="preserve">La nota de la parte práctica será la media ponderada de las prácticas realizadas, siempre y cuando la nota haya sido superior en 5 en cada una de las pruebas. </w:t>
      </w:r>
    </w:p>
    <w:p w:rsidR="00B70BDC" w:rsidRDefault="00B70BDC">
      <w:pPr>
        <w:pStyle w:val="normal0"/>
        <w:spacing w:line="360" w:lineRule="auto"/>
        <w:jc w:val="both"/>
        <w:rPr>
          <w:sz w:val="24"/>
          <w:szCs w:val="24"/>
        </w:rPr>
      </w:pPr>
    </w:p>
    <w:p w:rsidR="00B70BDC" w:rsidRDefault="009A49C9">
      <w:pPr>
        <w:pStyle w:val="normal0"/>
        <w:spacing w:line="360" w:lineRule="auto"/>
        <w:jc w:val="both"/>
        <w:rPr>
          <w:sz w:val="24"/>
          <w:szCs w:val="24"/>
        </w:rPr>
      </w:pPr>
      <w:proofErr w:type="gramStart"/>
      <w:r>
        <w:rPr>
          <w:sz w:val="24"/>
          <w:szCs w:val="24"/>
        </w:rPr>
        <w:t xml:space="preserve">En </w:t>
      </w:r>
      <w:r>
        <w:rPr>
          <w:b/>
          <w:sz w:val="24"/>
          <w:szCs w:val="24"/>
        </w:rPr>
        <w:t>escenario 2</w:t>
      </w:r>
      <w:r>
        <w:rPr>
          <w:sz w:val="24"/>
          <w:szCs w:val="24"/>
        </w:rPr>
        <w:t xml:space="preserve"> las pruebas escritas personales serán presenciales por lo que el profesor confeccionará dos enunciados de igual dificultad, uno para cada mitad de alumnos.</w:t>
      </w:r>
      <w:proofErr w:type="gramEnd"/>
    </w:p>
    <w:p w:rsidR="00B70BDC" w:rsidRDefault="009A49C9">
      <w:pPr>
        <w:pStyle w:val="normal0"/>
        <w:spacing w:line="360" w:lineRule="auto"/>
        <w:jc w:val="both"/>
        <w:rPr>
          <w:sz w:val="24"/>
          <w:szCs w:val="24"/>
        </w:rPr>
      </w:pPr>
      <w:r>
        <w:rPr>
          <w:sz w:val="24"/>
          <w:szCs w:val="24"/>
        </w:rPr>
        <w:t> </w:t>
      </w:r>
    </w:p>
    <w:p w:rsidR="00B70BDC" w:rsidRDefault="009A49C9">
      <w:pPr>
        <w:pStyle w:val="normal0"/>
        <w:spacing w:line="360" w:lineRule="auto"/>
        <w:jc w:val="both"/>
        <w:rPr>
          <w:sz w:val="24"/>
          <w:szCs w:val="24"/>
        </w:rPr>
      </w:pPr>
      <w:proofErr w:type="gramStart"/>
      <w:r>
        <w:rPr>
          <w:sz w:val="24"/>
          <w:szCs w:val="24"/>
        </w:rPr>
        <w:t xml:space="preserve">En </w:t>
      </w:r>
      <w:r>
        <w:rPr>
          <w:b/>
          <w:sz w:val="24"/>
          <w:szCs w:val="24"/>
        </w:rPr>
        <w:t>escenario 3</w:t>
      </w:r>
      <w:r>
        <w:rPr>
          <w:sz w:val="24"/>
          <w:szCs w:val="24"/>
        </w:rPr>
        <w:t xml:space="preserve"> las pruebas escritas personales no se realizan.</w:t>
      </w:r>
      <w:proofErr w:type="gramEnd"/>
      <w:r>
        <w:rPr>
          <w:sz w:val="24"/>
          <w:szCs w:val="24"/>
        </w:rPr>
        <w:t xml:space="preserve"> </w:t>
      </w:r>
      <w:proofErr w:type="gramStart"/>
      <w:r>
        <w:rPr>
          <w:sz w:val="24"/>
          <w:szCs w:val="24"/>
        </w:rPr>
        <w:t>En su lugar el profesor propondrá ejercicios prácticos que podrán tener mayor ponderación que las prácticas programadas, aunque menor que la que tenía el examen práctico.</w:t>
      </w:r>
      <w:proofErr w:type="gramEnd"/>
      <w:r>
        <w:rPr>
          <w:sz w:val="24"/>
          <w:szCs w:val="24"/>
        </w:rPr>
        <w:t xml:space="preserve">  </w:t>
      </w:r>
      <w:proofErr w:type="gramStart"/>
      <w:r>
        <w:rPr>
          <w:sz w:val="24"/>
          <w:szCs w:val="24"/>
        </w:rPr>
        <w:t>Esta ponderación será comunicada a los alumnos previamente.</w:t>
      </w:r>
      <w:proofErr w:type="gramEnd"/>
    </w:p>
    <w:p w:rsidR="00B70BDC" w:rsidRDefault="00B70BDC">
      <w:pPr>
        <w:pStyle w:val="normal0"/>
        <w:spacing w:line="360" w:lineRule="auto"/>
        <w:jc w:val="both"/>
        <w:rPr>
          <w:sz w:val="24"/>
          <w:szCs w:val="24"/>
        </w:rPr>
      </w:pPr>
    </w:p>
    <w:p w:rsidR="00B70BDC" w:rsidRDefault="009A49C9">
      <w:pPr>
        <w:pStyle w:val="normal0"/>
        <w:spacing w:line="360" w:lineRule="auto"/>
        <w:jc w:val="both"/>
        <w:rPr>
          <w:sz w:val="24"/>
          <w:szCs w:val="24"/>
        </w:rPr>
      </w:pPr>
      <w:r>
        <w:rPr>
          <w:sz w:val="24"/>
          <w:szCs w:val="24"/>
        </w:rPr>
        <w:t xml:space="preserve">En caso de suspender la primera evaluación, a criterio </w:t>
      </w:r>
      <w:proofErr w:type="gramStart"/>
      <w:r>
        <w:rPr>
          <w:sz w:val="24"/>
          <w:szCs w:val="24"/>
        </w:rPr>
        <w:t>del</w:t>
      </w:r>
      <w:proofErr w:type="gramEnd"/>
      <w:r>
        <w:rPr>
          <w:sz w:val="24"/>
          <w:szCs w:val="24"/>
        </w:rPr>
        <w:t xml:space="preserve"> profesor, se podrá realizar una recuperación de la misma. La realización de </w:t>
      </w:r>
      <w:proofErr w:type="gramStart"/>
      <w:r>
        <w:rPr>
          <w:sz w:val="24"/>
          <w:szCs w:val="24"/>
        </w:rPr>
        <w:t>un</w:t>
      </w:r>
      <w:proofErr w:type="gramEnd"/>
      <w:r>
        <w:rPr>
          <w:sz w:val="24"/>
          <w:szCs w:val="24"/>
        </w:rPr>
        <w:t xml:space="preserve"> examen de segunda evaluación estará supeditada al tiempo disponible y la decisión del profesor.</w:t>
      </w:r>
    </w:p>
    <w:p w:rsidR="00B70BDC" w:rsidRDefault="00B70BDC">
      <w:pPr>
        <w:pStyle w:val="normal0"/>
        <w:spacing w:line="360" w:lineRule="auto"/>
        <w:jc w:val="both"/>
        <w:rPr>
          <w:b/>
          <w:sz w:val="24"/>
          <w:szCs w:val="24"/>
        </w:rPr>
      </w:pPr>
    </w:p>
    <w:p w:rsidR="00B70BDC" w:rsidRDefault="009A49C9" w:rsidP="009A49C9">
      <w:pPr>
        <w:pStyle w:val="Ttulo2"/>
        <w:ind w:left="0" w:hanging="2"/>
      </w:pPr>
      <w:bookmarkStart w:id="6" w:name="_Toc89282707"/>
      <w:r>
        <w:t>Prueba ordinaria de marzo y junio</w:t>
      </w:r>
      <w:bookmarkEnd w:id="6"/>
    </w:p>
    <w:p w:rsidR="00B70BDC" w:rsidRDefault="009A49C9">
      <w:pPr>
        <w:pStyle w:val="normal0"/>
        <w:spacing w:line="360" w:lineRule="auto"/>
        <w:jc w:val="both"/>
        <w:rPr>
          <w:sz w:val="24"/>
          <w:szCs w:val="24"/>
        </w:rPr>
      </w:pPr>
      <w:proofErr w:type="gramStart"/>
      <w:r>
        <w:rPr>
          <w:sz w:val="24"/>
          <w:szCs w:val="24"/>
        </w:rPr>
        <w:t>Se realizará una prueba examen para la que será necesario obtener una calificación de 5 o superior, para aprobar el módulo.</w:t>
      </w:r>
      <w:proofErr w:type="gramEnd"/>
      <w:r>
        <w:rPr>
          <w:sz w:val="24"/>
          <w:szCs w:val="24"/>
        </w:rPr>
        <w:t xml:space="preserve"> En dicha prueba se evaluará, exclusivamente, la realización </w:t>
      </w:r>
      <w:proofErr w:type="gramStart"/>
      <w:r>
        <w:rPr>
          <w:sz w:val="24"/>
          <w:szCs w:val="24"/>
        </w:rPr>
        <w:t>del</w:t>
      </w:r>
      <w:proofErr w:type="gramEnd"/>
      <w:r>
        <w:rPr>
          <w:sz w:val="24"/>
          <w:szCs w:val="24"/>
        </w:rPr>
        <w:t xml:space="preserve"> examen. La prueba será única y general de todo el curso.</w:t>
      </w:r>
    </w:p>
    <w:p w:rsidR="00B70BDC" w:rsidRDefault="00B70BDC">
      <w:pPr>
        <w:pStyle w:val="normal0"/>
        <w:rPr>
          <w:sz w:val="24"/>
          <w:szCs w:val="24"/>
        </w:rPr>
      </w:pPr>
    </w:p>
    <w:p w:rsidR="00B70BDC" w:rsidRDefault="009A49C9" w:rsidP="009A49C9">
      <w:pPr>
        <w:pStyle w:val="Ttulo2"/>
        <w:ind w:left="0" w:hanging="2"/>
      </w:pPr>
      <w:bookmarkStart w:id="7" w:name="_Toc89282708"/>
      <w:r>
        <w:lastRenderedPageBreak/>
        <w:t>Alumnos sin derecho a evaluación continua</w:t>
      </w:r>
      <w:bookmarkEnd w:id="7"/>
    </w:p>
    <w:p w:rsidR="00B70BDC" w:rsidRDefault="009A49C9">
      <w:pPr>
        <w:pStyle w:val="normal0"/>
        <w:spacing w:line="360" w:lineRule="auto"/>
        <w:jc w:val="both"/>
        <w:rPr>
          <w:sz w:val="24"/>
          <w:szCs w:val="24"/>
        </w:rPr>
      </w:pPr>
      <w:r>
        <w:rPr>
          <w:sz w:val="24"/>
          <w:szCs w:val="24"/>
        </w:rPr>
        <w:t xml:space="preserve">Los alumnos que no tengan derecho a la evaluación continua, tendrán </w:t>
      </w:r>
      <w:proofErr w:type="gramStart"/>
      <w:r>
        <w:rPr>
          <w:sz w:val="24"/>
          <w:szCs w:val="24"/>
        </w:rPr>
        <w:t>un</w:t>
      </w:r>
      <w:proofErr w:type="gramEnd"/>
      <w:r>
        <w:rPr>
          <w:sz w:val="24"/>
          <w:szCs w:val="24"/>
        </w:rPr>
        <w:t xml:space="preserve"> examen final de toda la asignatura.</w:t>
      </w:r>
    </w:p>
    <w:p w:rsidR="00B70BDC" w:rsidRDefault="009A49C9">
      <w:pPr>
        <w:pStyle w:val="normal0"/>
        <w:spacing w:line="360" w:lineRule="auto"/>
        <w:jc w:val="both"/>
        <w:rPr>
          <w:sz w:val="24"/>
          <w:szCs w:val="24"/>
        </w:rPr>
      </w:pPr>
      <w:r>
        <w:rPr>
          <w:sz w:val="24"/>
          <w:szCs w:val="24"/>
        </w:rPr>
        <w:t xml:space="preserve">Los alumnos que falten al 15% de horas </w:t>
      </w:r>
      <w:proofErr w:type="gramStart"/>
      <w:r>
        <w:rPr>
          <w:sz w:val="24"/>
          <w:szCs w:val="24"/>
        </w:rPr>
        <w:t>del</w:t>
      </w:r>
      <w:proofErr w:type="gramEnd"/>
      <w:r>
        <w:rPr>
          <w:sz w:val="24"/>
          <w:szCs w:val="24"/>
        </w:rPr>
        <w:t xml:space="preserve"> curso (19 horas de un total de 126) podrán perder el derecho a la evaluación continua.</w:t>
      </w:r>
    </w:p>
    <w:p w:rsidR="00B70BDC" w:rsidRDefault="009A49C9">
      <w:pPr>
        <w:pStyle w:val="normal0"/>
        <w:spacing w:line="360" w:lineRule="auto"/>
        <w:jc w:val="both"/>
        <w:rPr>
          <w:sz w:val="24"/>
          <w:szCs w:val="24"/>
        </w:rPr>
      </w:pPr>
      <w:r>
        <w:rPr>
          <w:sz w:val="24"/>
          <w:szCs w:val="24"/>
        </w:rPr>
        <w:t xml:space="preserve">La nota final de la asignatura será la nota obtenida en </w:t>
      </w:r>
      <w:proofErr w:type="gramStart"/>
      <w:r>
        <w:rPr>
          <w:sz w:val="24"/>
          <w:szCs w:val="24"/>
        </w:rPr>
        <w:t>este</w:t>
      </w:r>
      <w:proofErr w:type="gramEnd"/>
      <w:r>
        <w:rPr>
          <w:sz w:val="24"/>
          <w:szCs w:val="24"/>
        </w:rPr>
        <w:t xml:space="preserve"> examen.</w:t>
      </w:r>
    </w:p>
    <w:p w:rsidR="009A49C9" w:rsidRDefault="009A49C9">
      <w:pPr>
        <w:pStyle w:val="normal0"/>
        <w:spacing w:line="360" w:lineRule="auto"/>
        <w:jc w:val="both"/>
        <w:rPr>
          <w:sz w:val="24"/>
          <w:szCs w:val="24"/>
        </w:rPr>
      </w:pPr>
    </w:p>
    <w:p w:rsidR="009A49C9" w:rsidRDefault="009A49C9">
      <w:pPr>
        <w:pStyle w:val="normal0"/>
        <w:spacing w:line="360" w:lineRule="auto"/>
        <w:jc w:val="both"/>
        <w:rPr>
          <w:sz w:val="24"/>
          <w:szCs w:val="24"/>
        </w:rPr>
      </w:pPr>
    </w:p>
    <w:p w:rsidR="009A49C9" w:rsidRPr="00874105" w:rsidRDefault="009A49C9" w:rsidP="009A49C9">
      <w:pPr>
        <w:pStyle w:val="Ttulo2"/>
        <w:ind w:left="0" w:hanging="2"/>
      </w:pPr>
      <w:bookmarkStart w:id="8" w:name="_Toc89282709"/>
      <w:r w:rsidRPr="00874105">
        <w:t>Evaluación continua para el alumnado con contrato laboral</w:t>
      </w:r>
      <w:bookmarkEnd w:id="8"/>
    </w:p>
    <w:p w:rsidR="009A49C9" w:rsidRPr="009A49C9" w:rsidRDefault="009A49C9" w:rsidP="009A49C9">
      <w:pPr>
        <w:pStyle w:val="normal0"/>
        <w:spacing w:line="360" w:lineRule="auto"/>
        <w:jc w:val="both"/>
        <w:textDirection w:val="btLr"/>
        <w:rPr>
          <w:sz w:val="24"/>
          <w:szCs w:val="24"/>
        </w:rPr>
      </w:pPr>
      <w:r w:rsidRPr="009A49C9">
        <w:rPr>
          <w:sz w:val="24"/>
          <w:szCs w:val="24"/>
        </w:rPr>
        <w:t>Aquellos alumnos que falten a más del 15% de las clases presenciales pero que no pierdan la evaluación continua porque han presentado al tutor de forma correcta en tiempo y forma los documentos que corroboran la coincidencia horaria entre las clases presenciales y un trabajo con contrato legal serán evaluados de forma continua de la siguiente manera:</w:t>
      </w:r>
    </w:p>
    <w:p w:rsidR="009A49C9" w:rsidRPr="009A49C9" w:rsidRDefault="009A49C9" w:rsidP="00832517">
      <w:pPr>
        <w:pStyle w:val="normal0"/>
        <w:rPr>
          <w:sz w:val="24"/>
          <w:szCs w:val="24"/>
        </w:rPr>
      </w:pPr>
      <w:r w:rsidRPr="009A49C9">
        <w:rPr>
          <w:sz w:val="24"/>
          <w:szCs w:val="24"/>
        </w:rPr>
        <w:t xml:space="preserve">Tendrán que realizar aquellos exámenes o pruebas que determine el profesor que serán los mínimos suficientes para evaluar todos los contenidos, conceptos, procedimientos, destrezas, objetivos, competencias profesionales, resultados de aprendizaje y criterios de evaluación </w:t>
      </w:r>
      <w:proofErr w:type="gramStart"/>
      <w:r w:rsidRPr="009A49C9">
        <w:rPr>
          <w:sz w:val="24"/>
          <w:szCs w:val="24"/>
        </w:rPr>
        <w:t>del</w:t>
      </w:r>
      <w:proofErr w:type="gramEnd"/>
      <w:r w:rsidRPr="009A49C9">
        <w:rPr>
          <w:sz w:val="24"/>
          <w:szCs w:val="24"/>
        </w:rPr>
        <w:t xml:space="preserve"> módulo. </w:t>
      </w:r>
    </w:p>
    <w:sectPr w:rsidR="009A49C9" w:rsidRPr="009A49C9" w:rsidSect="00B70BDC">
      <w:headerReference w:type="default" r:id="rId9"/>
      <w:footerReference w:type="default" r:id="rId10"/>
      <w:headerReference w:type="first" r:id="rId11"/>
      <w:footerReference w:type="first" r:id="rId12"/>
      <w:pgSz w:w="11906" w:h="16838"/>
      <w:pgMar w:top="1418" w:right="1701" w:bottom="1418"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BDC" w:rsidRDefault="00B70BDC" w:rsidP="00B70BDC">
      <w:pPr>
        <w:spacing w:after="0" w:line="240" w:lineRule="auto"/>
        <w:ind w:left="0" w:hanging="2"/>
      </w:pPr>
      <w:r>
        <w:separator/>
      </w:r>
    </w:p>
  </w:endnote>
  <w:endnote w:type="continuationSeparator" w:id="0">
    <w:p w:rsidR="00B70BDC" w:rsidRDefault="00B70BDC" w:rsidP="00B70BDC">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BDC" w:rsidRDefault="009A49C9">
    <w:pPr>
      <w:pStyle w:val="normal0"/>
      <w:pBdr>
        <w:top w:val="single" w:sz="24" w:space="1" w:color="622423"/>
      </w:pBdr>
      <w:rPr>
        <w:sz w:val="22"/>
        <w:szCs w:val="22"/>
      </w:rPr>
    </w:pPr>
    <w:r>
      <w:rPr>
        <w:sz w:val="22"/>
        <w:szCs w:val="22"/>
      </w:rPr>
      <w:t>PRG-00104</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Página </w:t>
    </w:r>
    <w:r w:rsidR="00701EED">
      <w:rPr>
        <w:sz w:val="22"/>
        <w:szCs w:val="22"/>
      </w:rPr>
      <w:fldChar w:fldCharType="begin"/>
    </w:r>
    <w:r>
      <w:rPr>
        <w:sz w:val="22"/>
        <w:szCs w:val="22"/>
      </w:rPr>
      <w:instrText>PAGE</w:instrText>
    </w:r>
    <w:r w:rsidR="00701EED">
      <w:rPr>
        <w:sz w:val="22"/>
        <w:szCs w:val="22"/>
      </w:rPr>
      <w:fldChar w:fldCharType="separate"/>
    </w:r>
    <w:r w:rsidR="00832517">
      <w:rPr>
        <w:noProof/>
        <w:sz w:val="22"/>
        <w:szCs w:val="22"/>
      </w:rPr>
      <w:t>2</w:t>
    </w:r>
    <w:r w:rsidR="00701EED">
      <w:rPr>
        <w:sz w:val="22"/>
        <w:szCs w:val="22"/>
      </w:rPr>
      <w:fldChar w:fldCharType="end"/>
    </w:r>
  </w:p>
  <w:p w:rsidR="00B70BDC" w:rsidRDefault="00B70BDC">
    <w:pPr>
      <w:pStyle w:val="normal0"/>
      <w:pBdr>
        <w:top w:val="nil"/>
        <w:left w:val="nil"/>
        <w:bottom w:val="nil"/>
        <w:right w:val="nil"/>
        <w:between w:val="nil"/>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BDC" w:rsidRDefault="00B70BDC">
    <w:pPr>
      <w:pStyle w:val="normal0"/>
      <w:pBdr>
        <w:top w:val="nil"/>
        <w:left w:val="nil"/>
        <w:bottom w:val="nil"/>
        <w:right w:val="nil"/>
        <w:between w:val="nil"/>
      </w:pBd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BDC" w:rsidRDefault="00B70BDC" w:rsidP="00B70BDC">
      <w:pPr>
        <w:spacing w:after="0" w:line="240" w:lineRule="auto"/>
        <w:ind w:left="0" w:hanging="2"/>
      </w:pPr>
      <w:r>
        <w:separator/>
      </w:r>
    </w:p>
  </w:footnote>
  <w:footnote w:type="continuationSeparator" w:id="0">
    <w:p w:rsidR="00B70BDC" w:rsidRDefault="00B70BDC" w:rsidP="00B70BDC">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BDC" w:rsidRDefault="009A49C9">
    <w:pPr>
      <w:pStyle w:val="normal0"/>
      <w:shd w:val="clear" w:color="auto" w:fill="F3F3F3"/>
      <w:tabs>
        <w:tab w:val="right" w:pos="4672"/>
        <w:tab w:val="center" w:pos="4252"/>
        <w:tab w:val="right" w:pos="8504"/>
        <w:tab w:val="right" w:pos="9498"/>
        <w:tab w:val="left" w:pos="9638"/>
      </w:tabs>
      <w:ind w:right="-409"/>
      <w:jc w:val="both"/>
      <w:rPr>
        <w:color w:val="999999"/>
        <w:sz w:val="24"/>
        <w:szCs w:val="24"/>
      </w:rPr>
    </w:pPr>
    <w:r>
      <w:rPr>
        <w:color w:val="999999"/>
        <w:sz w:val="24"/>
        <w:szCs w:val="24"/>
      </w:rPr>
      <w:t>I.E.S. “Santiago Hernández”</w:t>
    </w:r>
    <w:r>
      <w:rPr>
        <w:color w:val="999999"/>
        <w:sz w:val="24"/>
        <w:szCs w:val="24"/>
      </w:rPr>
      <w:tab/>
    </w:r>
    <w:r>
      <w:rPr>
        <w:color w:val="999999"/>
        <w:sz w:val="24"/>
        <w:szCs w:val="24"/>
      </w:rPr>
      <w:tab/>
    </w:r>
    <w:r>
      <w:rPr>
        <w:b/>
        <w:color w:val="999999"/>
        <w:sz w:val="24"/>
        <w:szCs w:val="24"/>
      </w:rPr>
      <w:t>CFGM:</w:t>
    </w:r>
    <w:r>
      <w:rPr>
        <w:color w:val="999999"/>
        <w:sz w:val="24"/>
        <w:szCs w:val="24"/>
      </w:rPr>
      <w:t xml:space="preserve"> Sistemas Microinformáticos y Redes</w:t>
    </w:r>
  </w:p>
  <w:p w:rsidR="00B70BDC" w:rsidRDefault="009A49C9">
    <w:pPr>
      <w:pStyle w:val="normal0"/>
      <w:shd w:val="clear" w:color="auto" w:fill="F3F3F3"/>
      <w:tabs>
        <w:tab w:val="right" w:pos="4672"/>
        <w:tab w:val="center" w:pos="4252"/>
        <w:tab w:val="right" w:pos="8504"/>
        <w:tab w:val="right" w:pos="9498"/>
      </w:tabs>
      <w:ind w:right="-409"/>
      <w:jc w:val="both"/>
      <w:rPr>
        <w:color w:val="999999"/>
        <w:sz w:val="24"/>
        <w:szCs w:val="24"/>
      </w:rPr>
    </w:pPr>
    <w:r>
      <w:rPr>
        <w:color w:val="999999"/>
        <w:sz w:val="24"/>
        <w:szCs w:val="24"/>
      </w:rPr>
      <w:t>Familia Informática y comunicaciones</w:t>
    </w:r>
    <w:r>
      <w:rPr>
        <w:color w:val="999999"/>
        <w:sz w:val="24"/>
        <w:szCs w:val="24"/>
      </w:rPr>
      <w:tab/>
    </w:r>
    <w:r>
      <w:rPr>
        <w:color w:val="999999"/>
        <w:sz w:val="24"/>
        <w:szCs w:val="24"/>
      </w:rPr>
      <w:tab/>
    </w:r>
    <w:r>
      <w:rPr>
        <w:b/>
        <w:color w:val="999999"/>
        <w:sz w:val="24"/>
        <w:szCs w:val="24"/>
      </w:rPr>
      <w:t>Módulo:</w:t>
    </w:r>
    <w:r>
      <w:rPr>
        <w:color w:val="999999"/>
        <w:sz w:val="24"/>
        <w:szCs w:val="24"/>
      </w:rPr>
      <w:t xml:space="preserve"> Servicios en red</w:t>
    </w:r>
  </w:p>
  <w:p w:rsidR="00B70BDC" w:rsidRDefault="00B70BDC">
    <w:pPr>
      <w:pStyle w:val="normal0"/>
      <w:tabs>
        <w:tab w:val="right" w:pos="4672"/>
        <w:tab w:val="center" w:pos="4252"/>
        <w:tab w:val="right" w:pos="8504"/>
        <w:tab w:val="right" w:pos="9498"/>
      </w:tabs>
      <w:jc w:val="both"/>
      <w:rPr>
        <w:color w:val="999999"/>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BDC" w:rsidRDefault="00B70BDC">
    <w:pPr>
      <w:pStyle w:val="normal0"/>
      <w:widowControl w:val="0"/>
      <w:pBdr>
        <w:top w:val="nil"/>
        <w:left w:val="nil"/>
        <w:bottom w:val="nil"/>
        <w:right w:val="nil"/>
        <w:between w:val="nil"/>
      </w:pBdr>
      <w:spacing w:after="0" w:line="276" w:lineRule="auto"/>
      <w:rPr>
        <w:color w:val="000000"/>
        <w:sz w:val="24"/>
        <w:szCs w:val="24"/>
      </w:rPr>
    </w:pPr>
  </w:p>
  <w:tbl>
    <w:tblPr>
      <w:tblStyle w:val="a6"/>
      <w:tblW w:w="8647" w:type="dxa"/>
      <w:tblInd w:w="212" w:type="dxa"/>
      <w:tblLayout w:type="fixed"/>
      <w:tblLook w:val="0000"/>
    </w:tblPr>
    <w:tblGrid>
      <w:gridCol w:w="8647"/>
    </w:tblGrid>
    <w:tr w:rsidR="00B70BDC">
      <w:trPr>
        <w:trHeight w:val="356"/>
      </w:trPr>
      <w:tc>
        <w:tcPr>
          <w:tcW w:w="8647" w:type="dxa"/>
          <w:vMerge w:val="restart"/>
          <w:tcBorders>
            <w:top w:val="single" w:sz="4" w:space="0" w:color="000000"/>
            <w:left w:val="single" w:sz="4" w:space="0" w:color="000000"/>
            <w:bottom w:val="single" w:sz="4" w:space="0" w:color="000000"/>
            <w:right w:val="single" w:sz="4" w:space="0" w:color="000000"/>
          </w:tcBorders>
          <w:vAlign w:val="center"/>
        </w:tcPr>
        <w:bookmarkStart w:id="9" w:name="_heading=h.4i7ojhp" w:colFirst="0" w:colLast="0"/>
        <w:bookmarkEnd w:id="9"/>
        <w:p w:rsidR="00B70BDC" w:rsidRDefault="00B70BDC">
          <w:pPr>
            <w:pStyle w:val="normal0"/>
            <w:keepNext/>
            <w:keepLines/>
            <w:widowControl w:val="0"/>
            <w:pBdr>
              <w:top w:val="nil"/>
              <w:left w:val="nil"/>
              <w:bottom w:val="nil"/>
              <w:right w:val="nil"/>
              <w:between w:val="nil"/>
            </w:pBdr>
            <w:spacing w:before="120"/>
            <w:rPr>
              <w:color w:val="000000"/>
              <w:sz w:val="24"/>
              <w:szCs w:val="24"/>
            </w:rPr>
          </w:pPr>
          <w:r w:rsidRPr="00B70BDC">
            <w:rPr>
              <w:color w:val="000000"/>
              <w:sz w:val="24"/>
              <w:szCs w:val="24"/>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51.25pt;height:96pt;visibility:visible" o:ole="">
                <v:imagedata r:id="rId1" o:title=""/>
                <v:path o:extrusionok="t"/>
              </v:shape>
              <o:OLEObject Type="Embed" ProgID="Word.Picture.8" ShapeID="_x0000_s0" DrawAspect="Content" ObjectID="_1699895445" r:id="rId2"/>
            </w:objec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533400</wp:posOffset>
                  </wp:positionV>
                  <wp:extent cx="704850" cy="476250"/>
                  <wp:effectExtent b="0" l="0" r="0" t="0"/>
                  <wp:wrapNone/>
                  <wp:docPr id="1030" name=""/>
                  <a:graphic>
                    <a:graphicData uri="http://schemas.microsoft.com/office/word/2010/wordprocessingShape">
                      <wps:wsp>
                        <wps:cNvSpPr/>
                        <wps:cNvPr id="2" name="Shape 2"/>
                        <wps:spPr>
                          <a:xfrm>
                            <a:off x="5003100" y="3551400"/>
                            <a:ext cx="685800" cy="457200"/>
                          </a:xfrm>
                          <a:prstGeom prst="rect">
                            <a:avLst/>
                          </a:prstGeom>
                          <a:noFill/>
                          <a:ln>
                            <a:noFill/>
                          </a:ln>
                        </wps:spPr>
                        <wps:txbx>
                          <w:txbxContent>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I.E.S.</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Santiago</w:t>
                              </w:r>
                            </w:p>
                            <w:p w:rsidR="00000000" w:rsidDel="00000000" w:rsidP="00000000" w:rsidRDefault="00000000" w:rsidRPr="00000000">
                              <w:pPr>
                                <w:spacing w:after="8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Hernández</w:t>
                              </w:r>
                            </w:p>
                            <w:p w:rsidR="00000000" w:rsidDel="00000000" w:rsidP="00000000" w:rsidRDefault="00000000" w:rsidRPr="00000000">
                              <w:pPr>
                                <w:spacing w:after="8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ve:Fallback>
              <w:r w:rsidR="009A49C9">
                <w:rPr>
                  <w:noProof/>
                  <w:lang w:val="es-ES"/>
                </w:rPr>
                <w:drawing>
                  <wp:anchor distT="0" distB="0" distL="114300" distR="114300" simplePos="0" relativeHeight="251658240" behindDoc="0" locked="0" layoutInCell="1" allowOverlap="1">
                    <wp:simplePos x="0" y="0"/>
                    <wp:positionH relativeFrom="column">
                      <wp:posOffset>-38099</wp:posOffset>
                    </wp:positionH>
                    <wp:positionV relativeFrom="paragraph">
                      <wp:posOffset>533400</wp:posOffset>
                    </wp:positionV>
                    <wp:extent cx="704850" cy="476250"/>
                    <wp:effectExtent l="0" t="0" r="0" b="0"/>
                    <wp:wrapNone/>
                    <wp:docPr id="10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704850" cy="476250"/>
                            </a:xfrm>
                            <a:prstGeom prst="rect">
                              <a:avLst/>
                            </a:prstGeom>
                            <a:ln/>
                          </pic:spPr>
                        </pic:pic>
                      </a:graphicData>
                    </a:graphic>
                  </wp:anchor>
                </w:drawing>
              </w:r>
            </ve:Fallback>
          </ve:AlternateContent>
          <w:r w:rsidR="009A49C9">
            <w:rPr>
              <w:noProof/>
              <w:lang w:val="es-ES"/>
            </w:rPr>
            <w:drawing>
              <wp:anchor distT="0" distB="0" distL="114300" distR="114300" simplePos="0" relativeHeight="251659264" behindDoc="0" locked="0" layoutInCell="1" allowOverlap="1">
                <wp:simplePos x="0" y="0"/>
                <wp:positionH relativeFrom="column">
                  <wp:posOffset>4300220</wp:posOffset>
                </wp:positionH>
                <wp:positionV relativeFrom="paragraph">
                  <wp:posOffset>340360</wp:posOffset>
                </wp:positionV>
                <wp:extent cx="1002030" cy="954405"/>
                <wp:effectExtent l="0" t="0" r="0" b="0"/>
                <wp:wrapNone/>
                <wp:docPr id="10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1002030" cy="954405"/>
                        </a:xfrm>
                        <a:prstGeom prst="rect">
                          <a:avLst/>
                        </a:prstGeom>
                        <a:ln/>
                      </pic:spPr>
                    </pic:pic>
                  </a:graphicData>
                </a:graphic>
              </wp:anchor>
            </w:drawing>
          </w:r>
        </w:p>
      </w:tc>
    </w:tr>
    <w:tr w:rsidR="00B70BDC">
      <w:trPr>
        <w:trHeight w:val="476"/>
      </w:trPr>
      <w:tc>
        <w:tcPr>
          <w:tcW w:w="8647" w:type="dxa"/>
          <w:vMerge/>
          <w:tcBorders>
            <w:top w:val="single" w:sz="4" w:space="0" w:color="000000"/>
            <w:left w:val="single" w:sz="4" w:space="0" w:color="000000"/>
            <w:bottom w:val="single" w:sz="4" w:space="0" w:color="000000"/>
            <w:right w:val="single" w:sz="4" w:space="0" w:color="000000"/>
          </w:tcBorders>
          <w:vAlign w:val="center"/>
        </w:tcPr>
        <w:p w:rsidR="00B70BDC" w:rsidRDefault="00B70BDC">
          <w:pPr>
            <w:pStyle w:val="normal0"/>
            <w:widowControl w:val="0"/>
            <w:pBdr>
              <w:top w:val="nil"/>
              <w:left w:val="nil"/>
              <w:bottom w:val="nil"/>
              <w:right w:val="nil"/>
              <w:between w:val="nil"/>
            </w:pBdr>
            <w:spacing w:after="0" w:line="276" w:lineRule="auto"/>
            <w:rPr>
              <w:color w:val="000000"/>
              <w:sz w:val="24"/>
              <w:szCs w:val="24"/>
            </w:rPr>
          </w:pPr>
        </w:p>
      </w:tc>
    </w:tr>
    <w:tr w:rsidR="00B70BDC">
      <w:trPr>
        <w:trHeight w:val="1373"/>
      </w:trPr>
      <w:tc>
        <w:tcPr>
          <w:tcW w:w="8647" w:type="dxa"/>
          <w:vMerge/>
          <w:tcBorders>
            <w:top w:val="single" w:sz="4" w:space="0" w:color="000000"/>
            <w:left w:val="single" w:sz="4" w:space="0" w:color="000000"/>
            <w:bottom w:val="single" w:sz="4" w:space="0" w:color="000000"/>
            <w:right w:val="single" w:sz="4" w:space="0" w:color="000000"/>
          </w:tcBorders>
          <w:vAlign w:val="center"/>
        </w:tcPr>
        <w:p w:rsidR="00B70BDC" w:rsidRDefault="00B70BDC">
          <w:pPr>
            <w:pStyle w:val="normal0"/>
            <w:widowControl w:val="0"/>
            <w:pBdr>
              <w:top w:val="nil"/>
              <w:left w:val="nil"/>
              <w:bottom w:val="nil"/>
              <w:right w:val="nil"/>
              <w:between w:val="nil"/>
            </w:pBdr>
            <w:spacing w:after="0" w:line="276" w:lineRule="auto"/>
            <w:rPr>
              <w:color w:val="000000"/>
              <w:sz w:val="24"/>
              <w:szCs w:val="24"/>
            </w:rPr>
          </w:pPr>
        </w:p>
      </w:tc>
    </w:tr>
  </w:tbl>
  <w:p w:rsidR="00B70BDC" w:rsidRDefault="00B70BDC">
    <w:pPr>
      <w:pStyle w:val="normal0"/>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62E7"/>
    <w:multiLevelType w:val="multilevel"/>
    <w:tmpl w:val="F25C629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B805D95"/>
    <w:multiLevelType w:val="multilevel"/>
    <w:tmpl w:val="B2EC92BC"/>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2">
    <w:nsid w:val="185409B0"/>
    <w:multiLevelType w:val="multilevel"/>
    <w:tmpl w:val="A1C46EF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97E4323"/>
    <w:multiLevelType w:val="multilevel"/>
    <w:tmpl w:val="9B98A80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B7A0316"/>
    <w:multiLevelType w:val="multilevel"/>
    <w:tmpl w:val="3A82DBF4"/>
    <w:lvl w:ilvl="0">
      <w:start w:val="1"/>
      <w:numFmt w:val="bullet"/>
      <w:lvlText w:val="-"/>
      <w:lvlJc w:val="left"/>
      <w:pPr>
        <w:ind w:left="720" w:hanging="72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7A7C3F"/>
    <w:multiLevelType w:val="multilevel"/>
    <w:tmpl w:val="A50C3AF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3C036F76"/>
    <w:multiLevelType w:val="multilevel"/>
    <w:tmpl w:val="ABAEE0B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8C56912"/>
    <w:multiLevelType w:val="multilevel"/>
    <w:tmpl w:val="51EEA1B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D2246DD"/>
    <w:multiLevelType w:val="multilevel"/>
    <w:tmpl w:val="ACF0EA7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50825CD3"/>
    <w:multiLevelType w:val="multilevel"/>
    <w:tmpl w:val="A7028DFE"/>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0">
    <w:nsid w:val="6153754C"/>
    <w:multiLevelType w:val="multilevel"/>
    <w:tmpl w:val="4A04C7FE"/>
    <w:lvl w:ilvl="0">
      <w:start w:val="1"/>
      <w:numFmt w:val="lowerLetter"/>
      <w:lvlText w:val="%1)"/>
      <w:lvlJc w:val="left"/>
      <w:pPr>
        <w:ind w:left="1428" w:hanging="360"/>
      </w:pPr>
      <w:rPr>
        <w:vertAlign w:val="baseline"/>
      </w:rPr>
    </w:lvl>
    <w:lvl w:ilvl="1">
      <w:start w:val="1"/>
      <w:numFmt w:val="lowerLetter"/>
      <w:lvlText w:val="%2."/>
      <w:lvlJc w:val="left"/>
      <w:pPr>
        <w:ind w:left="2148" w:hanging="360"/>
      </w:pPr>
      <w:rPr>
        <w:vertAlign w:val="baseline"/>
      </w:rPr>
    </w:lvl>
    <w:lvl w:ilvl="2">
      <w:start w:val="1"/>
      <w:numFmt w:val="lowerRoman"/>
      <w:lvlText w:val="%3."/>
      <w:lvlJc w:val="right"/>
      <w:pPr>
        <w:ind w:left="2868" w:hanging="180"/>
      </w:pPr>
      <w:rPr>
        <w:vertAlign w:val="baseline"/>
      </w:rPr>
    </w:lvl>
    <w:lvl w:ilvl="3">
      <w:start w:val="1"/>
      <w:numFmt w:val="decimal"/>
      <w:lvlText w:val="%4."/>
      <w:lvlJc w:val="left"/>
      <w:pPr>
        <w:ind w:left="3588" w:hanging="360"/>
      </w:pPr>
      <w:rPr>
        <w:vertAlign w:val="baseline"/>
      </w:rPr>
    </w:lvl>
    <w:lvl w:ilvl="4">
      <w:start w:val="1"/>
      <w:numFmt w:val="lowerLetter"/>
      <w:lvlText w:val="%5."/>
      <w:lvlJc w:val="left"/>
      <w:pPr>
        <w:ind w:left="4308" w:hanging="360"/>
      </w:pPr>
      <w:rPr>
        <w:vertAlign w:val="baseline"/>
      </w:rPr>
    </w:lvl>
    <w:lvl w:ilvl="5">
      <w:start w:val="1"/>
      <w:numFmt w:val="lowerRoman"/>
      <w:lvlText w:val="%6."/>
      <w:lvlJc w:val="right"/>
      <w:pPr>
        <w:ind w:left="5028" w:hanging="180"/>
      </w:pPr>
      <w:rPr>
        <w:vertAlign w:val="baseline"/>
      </w:rPr>
    </w:lvl>
    <w:lvl w:ilvl="6">
      <w:start w:val="1"/>
      <w:numFmt w:val="decimal"/>
      <w:lvlText w:val="%7."/>
      <w:lvlJc w:val="left"/>
      <w:pPr>
        <w:ind w:left="5748" w:hanging="360"/>
      </w:pPr>
      <w:rPr>
        <w:vertAlign w:val="baseline"/>
      </w:rPr>
    </w:lvl>
    <w:lvl w:ilvl="7">
      <w:start w:val="1"/>
      <w:numFmt w:val="lowerLetter"/>
      <w:lvlText w:val="%8."/>
      <w:lvlJc w:val="left"/>
      <w:pPr>
        <w:ind w:left="6468" w:hanging="360"/>
      </w:pPr>
      <w:rPr>
        <w:vertAlign w:val="baseline"/>
      </w:rPr>
    </w:lvl>
    <w:lvl w:ilvl="8">
      <w:start w:val="1"/>
      <w:numFmt w:val="lowerRoman"/>
      <w:lvlText w:val="%9."/>
      <w:lvlJc w:val="right"/>
      <w:pPr>
        <w:ind w:left="7188" w:hanging="180"/>
      </w:pPr>
      <w:rPr>
        <w:vertAlign w:val="baseline"/>
      </w:rPr>
    </w:lvl>
  </w:abstractNum>
  <w:abstractNum w:abstractNumId="11">
    <w:nsid w:val="6A116789"/>
    <w:multiLevelType w:val="multilevel"/>
    <w:tmpl w:val="96EED0B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0C338C4"/>
    <w:multiLevelType w:val="multilevel"/>
    <w:tmpl w:val="123243DE"/>
    <w:lvl w:ilvl="0">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nsid w:val="75C41EE9"/>
    <w:multiLevelType w:val="multilevel"/>
    <w:tmpl w:val="05AAA2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7A9F7039"/>
    <w:multiLevelType w:val="multilevel"/>
    <w:tmpl w:val="0AD4A2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5"/>
  </w:num>
  <w:num w:numId="4">
    <w:abstractNumId w:val="11"/>
  </w:num>
  <w:num w:numId="5">
    <w:abstractNumId w:val="7"/>
  </w:num>
  <w:num w:numId="6">
    <w:abstractNumId w:val="6"/>
  </w:num>
  <w:num w:numId="7">
    <w:abstractNumId w:val="14"/>
  </w:num>
  <w:num w:numId="8">
    <w:abstractNumId w:val="13"/>
  </w:num>
  <w:num w:numId="9">
    <w:abstractNumId w:val="10"/>
  </w:num>
  <w:num w:numId="10">
    <w:abstractNumId w:val="1"/>
  </w:num>
  <w:num w:numId="11">
    <w:abstractNumId w:val="8"/>
  </w:num>
  <w:num w:numId="12">
    <w:abstractNumId w:val="3"/>
  </w:num>
  <w:num w:numId="13">
    <w:abstractNumId w:val="4"/>
  </w:num>
  <w:num w:numId="14">
    <w:abstractNumId w:val="9"/>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B70BDC"/>
    <w:rsid w:val="00701EED"/>
    <w:rsid w:val="00832517"/>
    <w:rsid w:val="009A49C9"/>
    <w:rsid w:val="00B70B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s-E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B70BDC"/>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rsid w:val="00B70BDC"/>
    <w:pPr>
      <w:keepNext/>
      <w:spacing w:before="240"/>
    </w:pPr>
    <w:rPr>
      <w:b/>
      <w:sz w:val="28"/>
      <w:szCs w:val="28"/>
      <w:lang w:val="es-ES"/>
    </w:rPr>
  </w:style>
  <w:style w:type="paragraph" w:styleId="Ttulo2">
    <w:name w:val="heading 2"/>
    <w:basedOn w:val="Normal"/>
    <w:next w:val="Normal"/>
    <w:rsid w:val="00B70BDC"/>
    <w:pPr>
      <w:keepNext/>
      <w:keepLines/>
      <w:widowControl w:val="0"/>
      <w:spacing w:before="120"/>
      <w:outlineLvl w:val="1"/>
    </w:pPr>
    <w:rPr>
      <w:b/>
      <w:sz w:val="24"/>
      <w:szCs w:val="24"/>
      <w:lang w:val="es-ES"/>
    </w:rPr>
  </w:style>
  <w:style w:type="paragraph" w:styleId="Ttulo3">
    <w:name w:val="heading 3"/>
    <w:basedOn w:val="Normal"/>
    <w:next w:val="Normal"/>
    <w:rsid w:val="00B70BDC"/>
    <w:pPr>
      <w:keepNext/>
      <w:spacing w:before="80"/>
      <w:outlineLvl w:val="2"/>
    </w:pPr>
    <w:rPr>
      <w:b/>
      <w:i/>
      <w:sz w:val="22"/>
      <w:szCs w:val="22"/>
    </w:rPr>
  </w:style>
  <w:style w:type="paragraph" w:styleId="Ttulo4">
    <w:name w:val="heading 4"/>
    <w:basedOn w:val="Normal"/>
    <w:next w:val="Normal"/>
    <w:rsid w:val="00B70BDC"/>
    <w:pPr>
      <w:keepNext/>
      <w:outlineLvl w:val="3"/>
    </w:pPr>
    <w:rPr>
      <w:b/>
      <w:sz w:val="24"/>
      <w:lang w:val="es-ES"/>
    </w:rPr>
  </w:style>
  <w:style w:type="paragraph" w:styleId="Ttulo5">
    <w:name w:val="heading 5"/>
    <w:basedOn w:val="Normal"/>
    <w:next w:val="Normal"/>
    <w:rsid w:val="00B70BDC"/>
    <w:pPr>
      <w:keepNext/>
      <w:spacing w:line="480" w:lineRule="auto"/>
      <w:jc w:val="both"/>
      <w:outlineLvl w:val="4"/>
    </w:pPr>
    <w:rPr>
      <w:b/>
      <w:bCs/>
      <w:lang w:val="es-ES"/>
    </w:rPr>
  </w:style>
  <w:style w:type="paragraph" w:styleId="Ttulo6">
    <w:name w:val="heading 6"/>
    <w:basedOn w:val="normal0"/>
    <w:next w:val="normal0"/>
    <w:rsid w:val="00B70BDC"/>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
    <w:rsid w:val="00B70BDC"/>
  </w:style>
  <w:style w:type="table" w:customStyle="1" w:styleId="TableNormal">
    <w:name w:val="Table Normal"/>
    <w:rsid w:val="00B70BDC"/>
    <w:tblPr>
      <w:tblCellMar>
        <w:top w:w="0" w:type="dxa"/>
        <w:left w:w="0" w:type="dxa"/>
        <w:bottom w:w="0" w:type="dxa"/>
        <w:right w:w="0" w:type="dxa"/>
      </w:tblCellMar>
    </w:tblPr>
  </w:style>
  <w:style w:type="paragraph" w:styleId="Ttulo">
    <w:name w:val="Title"/>
    <w:basedOn w:val="Normal"/>
    <w:rsid w:val="00B70BDC"/>
    <w:pPr>
      <w:spacing w:before="240" w:after="60"/>
      <w:jc w:val="center"/>
    </w:pPr>
    <w:rPr>
      <w:rFonts w:ascii="Arial" w:hAnsi="Arial" w:cs="Arial"/>
      <w:b/>
      <w:bCs/>
      <w:kern w:val="28"/>
      <w:sz w:val="32"/>
      <w:szCs w:val="32"/>
    </w:rPr>
  </w:style>
  <w:style w:type="paragraph" w:customStyle="1" w:styleId="normal0">
    <w:name w:val="normal"/>
    <w:rsid w:val="00B70BDC"/>
  </w:style>
  <w:style w:type="table" w:customStyle="1" w:styleId="TableNormal0">
    <w:name w:val="Table Normal"/>
    <w:rsid w:val="00B70BDC"/>
    <w:tblPr>
      <w:tblCellMar>
        <w:top w:w="0" w:type="dxa"/>
        <w:left w:w="0" w:type="dxa"/>
        <w:bottom w:w="0" w:type="dxa"/>
        <w:right w:w="0" w:type="dxa"/>
      </w:tblCellMar>
    </w:tblPr>
  </w:style>
  <w:style w:type="paragraph" w:styleId="Encabezado">
    <w:name w:val="header"/>
    <w:basedOn w:val="Normal"/>
    <w:rsid w:val="00B70BDC"/>
  </w:style>
  <w:style w:type="paragraph" w:styleId="Piedepgina">
    <w:name w:val="footer"/>
    <w:basedOn w:val="Normal"/>
    <w:rsid w:val="00B70BDC"/>
  </w:style>
  <w:style w:type="character" w:styleId="Nmerodepgina">
    <w:name w:val="page number"/>
    <w:basedOn w:val="Fuentedeprrafopredeter"/>
    <w:rsid w:val="00B70BDC"/>
    <w:rPr>
      <w:w w:val="100"/>
      <w:position w:val="-1"/>
      <w:effect w:val="none"/>
      <w:vertAlign w:val="baseline"/>
      <w:cs w:val="0"/>
      <w:em w:val="none"/>
    </w:rPr>
  </w:style>
  <w:style w:type="paragraph" w:styleId="TDC1">
    <w:name w:val="toc 1"/>
    <w:basedOn w:val="Normal"/>
    <w:next w:val="Normal"/>
    <w:uiPriority w:val="39"/>
    <w:rsid w:val="00B70BDC"/>
  </w:style>
  <w:style w:type="paragraph" w:styleId="TDC2">
    <w:name w:val="toc 2"/>
    <w:basedOn w:val="Normal"/>
    <w:next w:val="Normal"/>
    <w:uiPriority w:val="39"/>
    <w:rsid w:val="00B70BDC"/>
    <w:pPr>
      <w:ind w:left="284"/>
    </w:pPr>
  </w:style>
  <w:style w:type="character" w:styleId="Hipervnculo">
    <w:name w:val="Hyperlink"/>
    <w:uiPriority w:val="99"/>
    <w:rsid w:val="00B70BDC"/>
    <w:rPr>
      <w:color w:val="0000FF"/>
      <w:w w:val="100"/>
      <w:position w:val="-1"/>
      <w:u w:val="single"/>
      <w:effect w:val="none"/>
      <w:vertAlign w:val="baseline"/>
      <w:cs w:val="0"/>
      <w:em w:val="none"/>
    </w:rPr>
  </w:style>
  <w:style w:type="paragraph" w:styleId="Textoindependiente2">
    <w:name w:val="Body Text 2"/>
    <w:basedOn w:val="Normal"/>
    <w:rsid w:val="00B70BDC"/>
    <w:pPr>
      <w:spacing w:line="480" w:lineRule="auto"/>
      <w:jc w:val="both"/>
    </w:pPr>
    <w:rPr>
      <w:rFonts w:ascii="Arial" w:hAnsi="Arial" w:cs="Arial"/>
      <w:sz w:val="24"/>
      <w:szCs w:val="24"/>
      <w:lang w:val="es-ES"/>
    </w:rPr>
  </w:style>
  <w:style w:type="paragraph" w:styleId="Textoindependiente">
    <w:name w:val="Body Text"/>
    <w:basedOn w:val="Normal"/>
    <w:rsid w:val="00B70BDC"/>
    <w:pPr>
      <w:jc w:val="both"/>
    </w:pPr>
    <w:rPr>
      <w:lang w:val="es-ES"/>
    </w:rPr>
  </w:style>
  <w:style w:type="character" w:customStyle="1" w:styleId="CarCar">
    <w:name w:val="Car Car"/>
    <w:rsid w:val="00B70BDC"/>
    <w:rPr>
      <w:rFonts w:ascii="Arial" w:hAnsi="Arial" w:cs="Arial"/>
      <w:w w:val="100"/>
      <w:position w:val="-1"/>
      <w:sz w:val="24"/>
      <w:szCs w:val="24"/>
      <w:effect w:val="none"/>
      <w:vertAlign w:val="baseline"/>
      <w:cs w:val="0"/>
      <w:em w:val="none"/>
      <w:lang w:val="es-ES" w:eastAsia="es-ES" w:bidi="ar-SA"/>
    </w:rPr>
  </w:style>
  <w:style w:type="paragraph" w:customStyle="1" w:styleId="Pa17">
    <w:name w:val="Pa17"/>
    <w:basedOn w:val="Normal"/>
    <w:next w:val="Normal"/>
    <w:rsid w:val="00B70BDC"/>
    <w:pPr>
      <w:autoSpaceDE w:val="0"/>
      <w:autoSpaceDN w:val="0"/>
      <w:adjustRightInd w:val="0"/>
      <w:spacing w:after="0" w:line="201" w:lineRule="atLeast"/>
    </w:pPr>
    <w:rPr>
      <w:rFonts w:ascii="Arial" w:hAnsi="Arial"/>
      <w:sz w:val="24"/>
      <w:szCs w:val="24"/>
      <w:lang w:val="es-ES"/>
    </w:rPr>
  </w:style>
  <w:style w:type="paragraph" w:styleId="NormalWeb">
    <w:name w:val="Normal (Web)"/>
    <w:basedOn w:val="Normal"/>
    <w:rsid w:val="00B70BDC"/>
    <w:pPr>
      <w:spacing w:before="100" w:beforeAutospacing="1" w:after="100" w:afterAutospacing="1"/>
    </w:pPr>
    <w:rPr>
      <w:sz w:val="24"/>
      <w:szCs w:val="24"/>
      <w:lang w:val="es-ES"/>
    </w:rPr>
  </w:style>
  <w:style w:type="paragraph" w:customStyle="1" w:styleId="Default">
    <w:name w:val="Default"/>
    <w:rsid w:val="00B70BDC"/>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s-ES"/>
    </w:rPr>
  </w:style>
  <w:style w:type="table" w:styleId="Tablaconcuadrcula">
    <w:name w:val="Table Grid"/>
    <w:basedOn w:val="Tablanormal"/>
    <w:rsid w:val="00B70BDC"/>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rsid w:val="00B70BDC"/>
    <w:rPr>
      <w:color w:val="800080"/>
      <w:w w:val="100"/>
      <w:position w:val="-1"/>
      <w:u w:val="single"/>
      <w:effect w:val="none"/>
      <w:vertAlign w:val="baseline"/>
      <w:cs w:val="0"/>
      <w:em w:val="none"/>
    </w:rPr>
  </w:style>
  <w:style w:type="paragraph" w:styleId="Textodeglobo">
    <w:name w:val="Balloon Text"/>
    <w:basedOn w:val="Normal"/>
    <w:rsid w:val="00B70BDC"/>
    <w:pPr>
      <w:spacing w:after="0"/>
    </w:pPr>
    <w:rPr>
      <w:rFonts w:ascii="Tahoma" w:hAnsi="Tahoma" w:cs="Tahoma"/>
      <w:sz w:val="16"/>
      <w:szCs w:val="16"/>
    </w:rPr>
  </w:style>
  <w:style w:type="character" w:customStyle="1" w:styleId="TextodegloboCar">
    <w:name w:val="Texto de globo Car"/>
    <w:rsid w:val="00B70BDC"/>
    <w:rPr>
      <w:rFonts w:ascii="Tahoma" w:hAnsi="Tahoma" w:cs="Tahoma"/>
      <w:w w:val="100"/>
      <w:position w:val="-1"/>
      <w:sz w:val="16"/>
      <w:szCs w:val="16"/>
      <w:effect w:val="none"/>
      <w:vertAlign w:val="baseline"/>
      <w:cs w:val="0"/>
      <w:em w:val="none"/>
      <w:lang w:val="en-GB"/>
    </w:rPr>
  </w:style>
  <w:style w:type="character" w:customStyle="1" w:styleId="PiedepginaCar">
    <w:name w:val="Pie de página Car"/>
    <w:rsid w:val="00B70BDC"/>
    <w:rPr>
      <w:w w:val="100"/>
      <w:position w:val="-1"/>
      <w:effect w:val="none"/>
      <w:vertAlign w:val="baseline"/>
      <w:cs w:val="0"/>
      <w:em w:val="none"/>
      <w:lang w:val="en-GB"/>
    </w:rPr>
  </w:style>
  <w:style w:type="paragraph" w:styleId="Prrafodelista">
    <w:name w:val="List Paragraph"/>
    <w:basedOn w:val="Normal"/>
    <w:rsid w:val="00B70BDC"/>
    <w:pPr>
      <w:ind w:left="720"/>
      <w:contextualSpacing/>
    </w:pPr>
  </w:style>
  <w:style w:type="paragraph" w:styleId="TtulodeTDC">
    <w:name w:val="TOC Heading"/>
    <w:basedOn w:val="Ttulo1"/>
    <w:next w:val="Normal"/>
    <w:qFormat/>
    <w:rsid w:val="00B70BDC"/>
    <w:pPr>
      <w:keepLines/>
      <w:spacing w:before="480" w:after="0" w:line="276" w:lineRule="auto"/>
      <w:outlineLvl w:val="9"/>
    </w:pPr>
    <w:rPr>
      <w:rFonts w:ascii="Cambria" w:hAnsi="Cambria"/>
      <w:bCs/>
      <w:color w:val="365F91"/>
      <w:lang w:eastAsia="en-US"/>
    </w:rPr>
  </w:style>
  <w:style w:type="character" w:customStyle="1" w:styleId="WW8Num7z1">
    <w:name w:val="WW8Num7z1"/>
    <w:rsid w:val="00B70BDC"/>
    <w:rPr>
      <w:rFonts w:ascii="Courier New" w:hAnsi="Courier New"/>
      <w:w w:val="100"/>
      <w:position w:val="-1"/>
      <w:effect w:val="none"/>
      <w:vertAlign w:val="baseline"/>
      <w:cs w:val="0"/>
      <w:em w:val="none"/>
    </w:rPr>
  </w:style>
  <w:style w:type="character" w:customStyle="1" w:styleId="WW8Num10z0">
    <w:name w:val="WW8Num10z0"/>
    <w:rsid w:val="00B70BDC"/>
    <w:rPr>
      <w:rFonts w:ascii="Symbol" w:hAnsi="Symbol" w:cs="Wingdings"/>
      <w:w w:val="100"/>
      <w:position w:val="-1"/>
      <w:sz w:val="18"/>
      <w:szCs w:val="18"/>
      <w:effect w:val="none"/>
      <w:vertAlign w:val="baseline"/>
      <w:cs w:val="0"/>
      <w:em w:val="none"/>
    </w:rPr>
  </w:style>
  <w:style w:type="character" w:customStyle="1" w:styleId="Mencinsinresolver">
    <w:name w:val="Mención sin resolver"/>
    <w:qFormat/>
    <w:rsid w:val="00B70BDC"/>
    <w:rPr>
      <w:color w:val="605E5C"/>
      <w:w w:val="100"/>
      <w:position w:val="-1"/>
      <w:effect w:val="none"/>
      <w:shd w:val="clear" w:color="auto" w:fill="E1DFDD"/>
      <w:vertAlign w:val="baseline"/>
      <w:cs w:val="0"/>
      <w:em w:val="none"/>
    </w:rPr>
  </w:style>
  <w:style w:type="paragraph" w:styleId="Subttulo">
    <w:name w:val="Subtitle"/>
    <w:basedOn w:val="Normal"/>
    <w:next w:val="Normal"/>
    <w:rsid w:val="00B70BDC"/>
    <w:pPr>
      <w:keepNext/>
      <w:keepLines/>
      <w:spacing w:before="360"/>
    </w:pPr>
    <w:rPr>
      <w:rFonts w:ascii="Georgia" w:eastAsia="Georgia" w:hAnsi="Georgia" w:cs="Georgia"/>
      <w:i/>
      <w:color w:val="666666"/>
      <w:sz w:val="48"/>
      <w:szCs w:val="48"/>
    </w:rPr>
  </w:style>
  <w:style w:type="table" w:customStyle="1" w:styleId="a">
    <w:basedOn w:val="TableNormal0"/>
    <w:rsid w:val="00B70BDC"/>
    <w:tblPr>
      <w:tblStyleRowBandSize w:val="1"/>
      <w:tblStyleColBandSize w:val="1"/>
      <w:tblCellMar>
        <w:top w:w="0" w:type="dxa"/>
        <w:left w:w="70" w:type="dxa"/>
        <w:bottom w:w="0" w:type="dxa"/>
        <w:right w:w="70" w:type="dxa"/>
      </w:tblCellMar>
    </w:tblPr>
  </w:style>
  <w:style w:type="table" w:customStyle="1" w:styleId="a0">
    <w:basedOn w:val="TableNormal0"/>
    <w:rsid w:val="00B70BDC"/>
    <w:tblPr>
      <w:tblStyleRowBandSize w:val="1"/>
      <w:tblStyleColBandSize w:val="1"/>
      <w:tblCellMar>
        <w:top w:w="0" w:type="dxa"/>
        <w:left w:w="108" w:type="dxa"/>
        <w:bottom w:w="0" w:type="dxa"/>
        <w:right w:w="108" w:type="dxa"/>
      </w:tblCellMar>
    </w:tblPr>
  </w:style>
  <w:style w:type="table" w:customStyle="1" w:styleId="a1">
    <w:basedOn w:val="TableNormal0"/>
    <w:rsid w:val="00B70BDC"/>
    <w:tblPr>
      <w:tblStyleRowBandSize w:val="1"/>
      <w:tblStyleColBandSize w:val="1"/>
      <w:tblCellMar>
        <w:top w:w="0" w:type="dxa"/>
        <w:left w:w="70" w:type="dxa"/>
        <w:bottom w:w="0" w:type="dxa"/>
        <w:right w:w="70" w:type="dxa"/>
      </w:tblCellMar>
    </w:tblPr>
  </w:style>
  <w:style w:type="table" w:customStyle="1" w:styleId="a2">
    <w:basedOn w:val="TableNormal0"/>
    <w:rsid w:val="00B70BDC"/>
    <w:tblPr>
      <w:tblStyleRowBandSize w:val="1"/>
      <w:tblStyleColBandSize w:val="1"/>
      <w:tblCellMar>
        <w:top w:w="0" w:type="dxa"/>
        <w:left w:w="70" w:type="dxa"/>
        <w:bottom w:w="0" w:type="dxa"/>
        <w:right w:w="70" w:type="dxa"/>
      </w:tblCellMar>
    </w:tblPr>
  </w:style>
  <w:style w:type="table" w:customStyle="1" w:styleId="a3">
    <w:basedOn w:val="TableNormal0"/>
    <w:rsid w:val="00B70BDC"/>
    <w:tblPr>
      <w:tblStyleRowBandSize w:val="1"/>
      <w:tblStyleColBandSize w:val="1"/>
      <w:tblCellMar>
        <w:top w:w="0" w:type="dxa"/>
        <w:left w:w="70" w:type="dxa"/>
        <w:bottom w:w="0" w:type="dxa"/>
        <w:right w:w="70" w:type="dxa"/>
      </w:tblCellMar>
    </w:tblPr>
  </w:style>
  <w:style w:type="table" w:customStyle="1" w:styleId="a4">
    <w:basedOn w:val="TableNormal0"/>
    <w:rsid w:val="00B70BDC"/>
    <w:tblPr>
      <w:tblStyleRowBandSize w:val="1"/>
      <w:tblStyleColBandSize w:val="1"/>
      <w:tblCellMar>
        <w:top w:w="0" w:type="dxa"/>
        <w:left w:w="108" w:type="dxa"/>
        <w:bottom w:w="0" w:type="dxa"/>
        <w:right w:w="108" w:type="dxa"/>
      </w:tblCellMar>
    </w:tblPr>
  </w:style>
  <w:style w:type="table" w:customStyle="1" w:styleId="a5">
    <w:basedOn w:val="TableNormal0"/>
    <w:rsid w:val="00B70BDC"/>
    <w:tblPr>
      <w:tblStyleRowBandSize w:val="1"/>
      <w:tblStyleColBandSize w:val="1"/>
      <w:tblCellMar>
        <w:top w:w="0" w:type="dxa"/>
        <w:left w:w="70" w:type="dxa"/>
        <w:bottom w:w="0" w:type="dxa"/>
        <w:right w:w="70" w:type="dxa"/>
      </w:tblCellMar>
    </w:tblPr>
  </w:style>
  <w:style w:type="table" w:customStyle="1" w:styleId="a6">
    <w:basedOn w:val="TableNormal0"/>
    <w:rsid w:val="00B70BDC"/>
    <w:tblPr>
      <w:tblStyleRowBandSize w:val="1"/>
      <w:tblStyleColBandSize w:val="1"/>
      <w:tblCellMar>
        <w:top w:w="0" w:type="dxa"/>
        <w:left w:w="70" w:type="dxa"/>
        <w:bottom w:w="0" w:type="dxa"/>
        <w:right w:w="70" w:type="dxa"/>
      </w:tblCellMar>
    </w:tblPr>
  </w:style>
  <w:style w:type="character" w:customStyle="1" w:styleId="WW8Num1z3">
    <w:name w:val="WW8Num1z3"/>
    <w:rsid w:val="009A49C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G2iIYW0PAnj4DhYTow2j29QoA==">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1752</Words>
  <Characters>9640</Characters>
  <Application>Microsoft Office Word</Application>
  <DocSecurity>0</DocSecurity>
  <Lines>80</Lines>
  <Paragraphs>22</Paragraphs>
  <ScaleCrop>false</ScaleCrop>
  <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SMR2</dc:creator>
  <cp:lastModifiedBy>Usuario de Windows</cp:lastModifiedBy>
  <cp:revision>3</cp:revision>
  <dcterms:created xsi:type="dcterms:W3CDTF">2020-10-10T11:25:00Z</dcterms:created>
  <dcterms:modified xsi:type="dcterms:W3CDTF">2021-12-01T19:24:00Z</dcterms:modified>
</cp:coreProperties>
</file>