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Anexo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Adaptación de la programación didáctica del módulo durante para el tercer trimestre del curso 19/20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48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Cic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40"/>
          <w:szCs w:val="40"/>
          <w:u w:val="none"/>
          <w:shd w:fill="auto" w:val="clear"/>
          <w:vertAlign w:val="baseline"/>
          <w:rtl w:val="0"/>
        </w:rPr>
        <w:t xml:space="preserve">lo: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40"/>
          <w:szCs w:val="40"/>
          <w:u w:val="none"/>
          <w:shd w:fill="auto" w:val="clear"/>
          <w:vertAlign w:val="baseline"/>
          <w:rtl w:val="0"/>
        </w:rPr>
        <w:t xml:space="preserve">Sistemas Microinformáticos y Redes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48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40"/>
          <w:szCs w:val="40"/>
          <w:u w:val="none"/>
          <w:shd w:fill="auto" w:val="clear"/>
          <w:vertAlign w:val="baseline"/>
          <w:rtl w:val="0"/>
        </w:rPr>
        <w:t xml:space="preserve">Grupo: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40"/>
          <w:szCs w:val="40"/>
          <w:u w:val="none"/>
          <w:shd w:fill="auto" w:val="clear"/>
          <w:vertAlign w:val="baseline"/>
          <w:rtl w:val="0"/>
        </w:rPr>
        <w:t xml:space="preserve">SMR2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48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40"/>
          <w:szCs w:val="40"/>
          <w:u w:val="none"/>
          <w:shd w:fill="auto" w:val="clear"/>
          <w:vertAlign w:val="baseline"/>
          <w:rtl w:val="0"/>
        </w:rPr>
        <w:t xml:space="preserve">Módulo: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40"/>
          <w:szCs w:val="40"/>
          <w:u w:val="none"/>
          <w:shd w:fill="auto" w:val="clear"/>
          <w:vertAlign w:val="baseline"/>
          <w:rtl w:val="0"/>
        </w:rPr>
        <w:t xml:space="preserve">Aplicaciones WEB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Según la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728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ORDEN ECD/357/2020, de 29 de abril, por la que se establecen las directrices de actuación para el desarrollo del tercer trimestre del curso escolar 2019/2020 y la flexibilización de los procesos de evaluación en los diferentes niveles y regímenes de enseñanza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su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anexo IV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punto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1.2 Programaciones y contenidos para trabajar en el tercer trimestre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el profesorado deberá realizar una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728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adaptación de las programaciones didácticas de cada módulo resultados de aprendizaje a alcanzar, criterios de evaluación, procedimientos e instrumentos de evaluación empleados, criterios de calificación, mínimos exigibles, etc.)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Índice de los apartados que han sufrido cambios: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Procedimientos e instrumentos de evaluación.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Control de modificaciones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Procedimientos e instrumentos de evaluación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Debido al estado de alarma y  la presencialidad de los alumnos se ha contactado con los alumnos suspensos y aquellos que quieran presentarse a la superación del </w:t>
      </w:r>
      <w:r w:rsidDel="00000000" w:rsidR="00000000" w:rsidRPr="00000000">
        <w:rPr>
          <w:rtl w:val="0"/>
        </w:rPr>
        <w:t xml:space="preserve">módulo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4 de 5 posibles, se les ha enviado unos trabajos </w:t>
      </w:r>
      <w:r w:rsidDel="00000000" w:rsidR="00000000" w:rsidRPr="00000000">
        <w:rPr>
          <w:rtl w:val="0"/>
        </w:rPr>
        <w:t xml:space="preserve">vía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e-mail , que </w:t>
      </w:r>
      <w:r w:rsidDel="00000000" w:rsidR="00000000" w:rsidRPr="00000000">
        <w:rPr>
          <w:rtl w:val="0"/>
        </w:rPr>
        <w:t xml:space="preserve">serán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recogidos por este mismo medio con fecha IMPRORROGABLE </w:t>
      </w:r>
      <w:r w:rsidDel="00000000" w:rsidR="00000000" w:rsidRPr="00000000">
        <w:rPr>
          <w:rtl w:val="0"/>
        </w:rPr>
        <w:t xml:space="preserve">de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15-6-2020,  para proceder a su evaluación cuando Jefatura indique la junta correspondiente, dicho trabajos de cada parte que son tres, les </w:t>
      </w:r>
      <w:r w:rsidDel="00000000" w:rsidR="00000000" w:rsidRPr="00000000">
        <w:rPr>
          <w:rtl w:val="0"/>
        </w:rPr>
        <w:t xml:space="preserve">será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aplicado el criterio de calificación que figura en la programación ordinaria.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Materiales y recursos didácticos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Durante el periodo de enseñanza online se han utilizado herramientas informáticas para generar recursos didácticos adaptados a esta modalidad y para realizar comunicaciones telemáticas. Herramientas como: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VideoReuniones con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Meet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Google,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Jipsi Meet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Discord, Zoom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BigBlueBotton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 otros.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Email, chat y foros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resolver dudas.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Screencast o Matic, Debut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para la captura el escritorio en video.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Plataformas como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Moodle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del IES Santiago Hernández,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Aramoodle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GitHub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Classroom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Google para la distribución de apuntes, videos explicativos, presentaciones, documentos, enunciados de tareas y ejercicios y para la recogida de los mismos.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Control de modificaciones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20.0" w:type="dxa"/>
        <w:jc w:val="left"/>
        <w:tblInd w:w="-2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055"/>
        <w:gridCol w:w="8565"/>
        <w:tblGridChange w:id="0">
          <w:tblGrid>
            <w:gridCol w:w="2055"/>
            <w:gridCol w:w="8565"/>
          </w:tblGrid>
        </w:tblGridChange>
      </w:tblGrid>
      <w:tr>
        <w:trPr>
          <w:trHeight w:val="65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480" w:lineRule="auto"/>
              <w:ind w:left="18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Fecha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480" w:lineRule="auto"/>
              <w:ind w:left="18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Descripción de la modificación</w:t>
            </w:r>
          </w:p>
        </w:tc>
      </w:tr>
      <w:tr>
        <w:trPr>
          <w:trHeight w:val="186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18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15-05-2020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18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Actualización de la enseñanza y de las comunicaciones a la modalidad online y flexibilización de los procesos de evaluación, promoción y titulación para la adecuación al estado de alarma y de confinamiento por el COVID-19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18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Sufren modificaciones los siguientes apartados: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Procedimientos e instrumentos de evaluación.</w:t>
            </w:r>
          </w:p>
        </w:tc>
      </w:tr>
    </w:tbl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566" w:left="566" w:right="69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  <w:qFormat w:val="1"/>
  </w:style>
  <w:style w:type="paragraph" w:styleId="Ttulo1">
    <w:name w:val="heading 1"/>
    <w:basedOn w:val="normal0"/>
    <w:next w:val="normal0"/>
    <w:rsid w:val="005F6895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5F6895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5F6895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5F6895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5F6895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5F6895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normal0" w:customStyle="1">
    <w:name w:val="normal"/>
    <w:rsid w:val="005F6895"/>
  </w:style>
  <w:style w:type="table" w:styleId="TableNormal" w:customStyle="1">
    <w:name w:val="Table Normal"/>
    <w:rsid w:val="005F6895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0"/>
    <w:next w:val="normal0"/>
    <w:rsid w:val="005F6895"/>
    <w:pPr>
      <w:keepNext w:val="1"/>
      <w:keepLines w:val="1"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5F6895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rsid w:val="005F6895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rsid w:val="005F6895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rsid w:val="005F6895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"/>
    <w:rsid w:val="005F6895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"/>
    <w:rsid w:val="005F6895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"/>
    <w:rsid w:val="005F6895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r1/Phw9b7JH6qSFWtP1qajOAgQ==">AMUW2mWcPbN0H6h41EDcIaM3JSM40YE3pknZh1n/ZaUbzqwn3erbI2U5QJhhV8Awp/CZrCHq1N1/T5K3P8cEXxKGj6XKVeF6ZTBKCRNjGHtVGakrZLC2Jmc=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2020-05-15T16:19:00Z</dcterms:created>
  <dc:creator>Miguel Sanchez-Rubio</dc:creator>
</cp:coreProperties>
</file>