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D6" w:rsidRPr="00C856FE" w:rsidRDefault="00617BD6" w:rsidP="00C856FE">
      <w:pPr>
        <w:pStyle w:val="NormalWeb"/>
        <w:rPr>
          <w:rFonts w:ascii="Arial" w:hAnsi="Arial" w:cs="Arial"/>
          <w:b/>
          <w:bCs/>
        </w:rPr>
      </w:pPr>
      <w:r w:rsidRPr="00C856FE">
        <w:rPr>
          <w:rFonts w:ascii="Arial" w:hAnsi="Arial" w:cs="Arial"/>
          <w:b/>
          <w:bCs/>
          <w:sz w:val="22"/>
          <w:szCs w:val="22"/>
        </w:rPr>
        <w:t xml:space="preserve">CONTENIDOS MINIMOS </w:t>
      </w:r>
    </w:p>
    <w:p w:rsidR="00617BD6" w:rsidRPr="00C856FE" w:rsidRDefault="00617BD6" w:rsidP="00C856FE">
      <w:pPr>
        <w:pStyle w:val="NormalWeb"/>
        <w:numPr>
          <w:ilvl w:val="0"/>
          <w:numId w:val="2"/>
        </w:numPr>
        <w:rPr>
          <w:rFonts w:ascii="Arial" w:hAnsi="Arial" w:cs="Arial"/>
        </w:rPr>
      </w:pPr>
      <w:r w:rsidRPr="00C856FE">
        <w:rPr>
          <w:rFonts w:ascii="Arial" w:hAnsi="Arial" w:cs="Arial"/>
          <w:sz w:val="22"/>
          <w:szCs w:val="22"/>
        </w:rPr>
        <w:t>Comprensión de mensajes telefónicos, grabados, textos, artículos básico</w:t>
      </w:r>
      <w:r>
        <w:rPr>
          <w:rFonts w:ascii="Arial" w:hAnsi="Arial" w:cs="Arial"/>
          <w:sz w:val="22"/>
          <w:szCs w:val="22"/>
        </w:rPr>
        <w:t>s profesionales y cotidianos.</w:t>
      </w:r>
    </w:p>
    <w:p w:rsidR="00617BD6" w:rsidRPr="00C856FE" w:rsidRDefault="00617BD6" w:rsidP="00C856FE">
      <w:pPr>
        <w:pStyle w:val="NormalWeb"/>
        <w:numPr>
          <w:ilvl w:val="0"/>
          <w:numId w:val="2"/>
        </w:numPr>
        <w:rPr>
          <w:rFonts w:ascii="Arial" w:hAnsi="Arial" w:cs="Arial"/>
        </w:rPr>
      </w:pPr>
      <w:r w:rsidRPr="00C856FE">
        <w:rPr>
          <w:rFonts w:ascii="Arial" w:hAnsi="Arial" w:cs="Arial"/>
          <w:sz w:val="22"/>
          <w:szCs w:val="22"/>
        </w:rPr>
        <w:t>Terminología espec</w:t>
      </w:r>
      <w:r>
        <w:rPr>
          <w:rFonts w:ascii="Arial" w:hAnsi="Arial" w:cs="Arial"/>
          <w:sz w:val="22"/>
          <w:szCs w:val="22"/>
        </w:rPr>
        <w:t>ífica del sector productivo.</w:t>
      </w:r>
    </w:p>
    <w:p w:rsidR="00617BD6" w:rsidRDefault="00617BD6" w:rsidP="00C856FE">
      <w:pPr>
        <w:pStyle w:val="NormalWeb"/>
        <w:numPr>
          <w:ilvl w:val="0"/>
          <w:numId w:val="2"/>
        </w:numPr>
        <w:rPr>
          <w:rFonts w:ascii="Arial" w:hAnsi="Arial" w:cs="Arial"/>
        </w:rPr>
      </w:pPr>
      <w:r w:rsidRPr="00C856FE">
        <w:rPr>
          <w:rFonts w:ascii="Arial" w:hAnsi="Arial" w:cs="Arial"/>
          <w:sz w:val="22"/>
          <w:szCs w:val="22"/>
        </w:rPr>
        <w:t xml:space="preserve">Elaboración de textos sencillos profesionales del sector y cotidianos. </w:t>
      </w:r>
    </w:p>
    <w:p w:rsidR="00617BD6" w:rsidRPr="00C856FE" w:rsidRDefault="00617BD6" w:rsidP="00C856FE">
      <w:pPr>
        <w:pStyle w:val="NormalWeb"/>
        <w:numPr>
          <w:ilvl w:val="0"/>
          <w:numId w:val="2"/>
        </w:numPr>
        <w:rPr>
          <w:rFonts w:ascii="Arial" w:hAnsi="Arial" w:cs="Arial"/>
        </w:rPr>
      </w:pPr>
      <w:r w:rsidRPr="00C856FE">
        <w:rPr>
          <w:rFonts w:ascii="Arial" w:hAnsi="Arial" w:cs="Arial"/>
          <w:sz w:val="22"/>
          <w:szCs w:val="22"/>
        </w:rPr>
        <w:t>Adecuación del te</w:t>
      </w:r>
      <w:r>
        <w:rPr>
          <w:rFonts w:ascii="Arial" w:hAnsi="Arial" w:cs="Arial"/>
          <w:sz w:val="22"/>
          <w:szCs w:val="22"/>
        </w:rPr>
        <w:t>xto al contexto comunicativo.</w:t>
      </w:r>
    </w:p>
    <w:p w:rsidR="00617BD6" w:rsidRPr="00C856FE" w:rsidRDefault="00617BD6" w:rsidP="00C856FE">
      <w:pPr>
        <w:pStyle w:val="NormalWeb"/>
        <w:numPr>
          <w:ilvl w:val="0"/>
          <w:numId w:val="2"/>
        </w:numPr>
        <w:rPr>
          <w:rFonts w:ascii="Arial" w:hAnsi="Arial" w:cs="Arial"/>
        </w:rPr>
      </w:pPr>
      <w:r w:rsidRPr="00C856FE">
        <w:rPr>
          <w:rFonts w:ascii="Arial" w:hAnsi="Arial" w:cs="Arial"/>
          <w:sz w:val="22"/>
          <w:szCs w:val="22"/>
        </w:rPr>
        <w:t>Coherenci</w:t>
      </w:r>
      <w:r>
        <w:rPr>
          <w:rFonts w:ascii="Arial" w:hAnsi="Arial" w:cs="Arial"/>
          <w:sz w:val="22"/>
          <w:szCs w:val="22"/>
        </w:rPr>
        <w:t>a en el desarrollo del texto.</w:t>
      </w:r>
    </w:p>
    <w:p w:rsidR="00617BD6" w:rsidRPr="00C856FE" w:rsidRDefault="00617BD6" w:rsidP="00C856FE">
      <w:pPr>
        <w:pStyle w:val="NormalWeb"/>
        <w:numPr>
          <w:ilvl w:val="0"/>
          <w:numId w:val="2"/>
        </w:numPr>
        <w:rPr>
          <w:rFonts w:ascii="Arial" w:hAnsi="Arial" w:cs="Arial"/>
        </w:rPr>
      </w:pPr>
      <w:r w:rsidRPr="00C856FE">
        <w:rPr>
          <w:rFonts w:ascii="Arial" w:hAnsi="Arial" w:cs="Arial"/>
          <w:sz w:val="22"/>
          <w:szCs w:val="22"/>
        </w:rPr>
        <w:t xml:space="preserve">Uso de los recursos formales y funcionales en situaciones que requieren un comportamiento socioprofesional con el fin de proyectar una buena imagen de la empresa. </w:t>
      </w:r>
    </w:p>
    <w:p w:rsidR="00617BD6" w:rsidRDefault="00617BD6" w:rsidP="00E22450">
      <w:pPr>
        <w:ind w:right="-285"/>
        <w:jc w:val="both"/>
        <w:rPr>
          <w:rFonts w:ascii="Arial" w:hAnsi="Arial" w:cs="Arial"/>
          <w:b/>
          <w:bCs/>
          <w:sz w:val="22"/>
          <w:szCs w:val="22"/>
          <w:lang w:val="es-ES"/>
        </w:rPr>
      </w:pPr>
    </w:p>
    <w:p w:rsidR="00617BD6" w:rsidRDefault="00617BD6" w:rsidP="00A9514C">
      <w:pPr>
        <w:ind w:right="-285"/>
        <w:jc w:val="both"/>
        <w:rPr>
          <w:rFonts w:ascii="Helvetica" w:hAnsi="Helvetica" w:cs="Helvetica"/>
          <w:sz w:val="17"/>
          <w:szCs w:val="17"/>
        </w:rPr>
      </w:pPr>
      <w:r>
        <w:rPr>
          <w:rFonts w:ascii="Arial" w:hAnsi="Arial" w:cs="Arial"/>
          <w:b/>
          <w:bCs/>
          <w:sz w:val="22"/>
          <w:szCs w:val="22"/>
          <w:lang w:val="es-ES"/>
        </w:rPr>
        <w:t xml:space="preserve">LOS PROCEDIMIENTOS E INSTRUMENTOS DE EVALUACION </w:t>
      </w:r>
      <w:bookmarkStart w:id="0" w:name="_GoBack"/>
      <w:bookmarkEnd w:id="0"/>
    </w:p>
    <w:p w:rsidR="00617BD6" w:rsidRDefault="00617BD6" w:rsidP="00A9514C">
      <w:pPr>
        <w:autoSpaceDE w:val="0"/>
        <w:rPr>
          <w:rFonts w:ascii="Helvetica" w:hAnsi="Helvetica" w:cs="Helvetica"/>
          <w:sz w:val="17"/>
          <w:szCs w:val="17"/>
        </w:rPr>
      </w:pPr>
    </w:p>
    <w:p w:rsidR="00617BD6" w:rsidRDefault="00617BD6" w:rsidP="00A9514C">
      <w:pPr>
        <w:rPr>
          <w:rFonts w:ascii="Arial" w:hAnsi="Arial" w:cs="Arial"/>
          <w:sz w:val="22"/>
          <w:szCs w:val="22"/>
        </w:rPr>
      </w:pPr>
      <w:r>
        <w:rPr>
          <w:rFonts w:ascii="Arial" w:hAnsi="Arial" w:cs="Arial"/>
          <w:b/>
          <w:bCs/>
          <w:sz w:val="22"/>
          <w:szCs w:val="22"/>
        </w:rPr>
        <w:t>Procedimientos de Evaluación</w:t>
      </w:r>
    </w:p>
    <w:p w:rsidR="00617BD6" w:rsidRDefault="00617BD6" w:rsidP="00A9514C">
      <w:pPr>
        <w:spacing w:line="360" w:lineRule="auto"/>
        <w:jc w:val="both"/>
        <w:rPr>
          <w:rFonts w:ascii="Arial" w:hAnsi="Arial" w:cs="Arial"/>
          <w:color w:val="FF0000"/>
          <w:sz w:val="22"/>
          <w:szCs w:val="22"/>
        </w:rPr>
      </w:pPr>
      <w:r>
        <w:rPr>
          <w:rFonts w:ascii="Arial" w:hAnsi="Arial" w:cs="Arial"/>
          <w:sz w:val="22"/>
          <w:szCs w:val="22"/>
        </w:rPr>
        <w:t>Se realiza un proceso de aprendizaje continuo, por ello se requiere la asistencia a clase y la realización de las actividades programadas para cada trimestre.</w:t>
      </w:r>
    </w:p>
    <w:p w:rsidR="00617BD6" w:rsidRDefault="00617BD6" w:rsidP="00A9514C">
      <w:pPr>
        <w:jc w:val="both"/>
        <w:rPr>
          <w:rFonts w:ascii="Arial" w:hAnsi="Arial" w:cs="Arial"/>
          <w:sz w:val="22"/>
          <w:szCs w:val="22"/>
        </w:rPr>
      </w:pPr>
      <w:r>
        <w:rPr>
          <w:rFonts w:ascii="Arial" w:hAnsi="Arial" w:cs="Arial"/>
          <w:color w:val="FF0000"/>
          <w:sz w:val="22"/>
          <w:szCs w:val="22"/>
        </w:rPr>
        <w:tab/>
      </w:r>
      <w:r>
        <w:rPr>
          <w:rFonts w:ascii="Arial" w:hAnsi="Arial" w:cs="Arial"/>
          <w:sz w:val="22"/>
          <w:szCs w:val="22"/>
        </w:rPr>
        <w:t xml:space="preserve">La evaluación se obtendrá del trabajo diario de clase, con la realización de ejercicios tanto escritos como orales, trabajos monográficos,…. así como de pruebas escritas y orales. </w:t>
      </w:r>
    </w:p>
    <w:p w:rsidR="00617BD6" w:rsidRDefault="00617BD6" w:rsidP="00A9514C">
      <w:pPr>
        <w:jc w:val="both"/>
        <w:rPr>
          <w:rFonts w:ascii="Arial" w:hAnsi="Arial" w:cs="Arial"/>
          <w:color w:val="FF0000"/>
          <w:sz w:val="22"/>
          <w:szCs w:val="22"/>
        </w:rPr>
      </w:pPr>
      <w:r>
        <w:rPr>
          <w:rFonts w:ascii="Arial" w:hAnsi="Arial" w:cs="Arial"/>
          <w:sz w:val="22"/>
          <w:szCs w:val="22"/>
        </w:rPr>
        <w:t>Para evaluar los conocimientos adquiridos se realizarán controles periódicos.</w:t>
      </w:r>
    </w:p>
    <w:p w:rsidR="00617BD6" w:rsidRDefault="00617BD6" w:rsidP="00A9514C">
      <w:pPr>
        <w:jc w:val="both"/>
        <w:rPr>
          <w:rFonts w:ascii="Arial" w:hAnsi="Arial" w:cs="Arial"/>
          <w:color w:val="FF0000"/>
          <w:sz w:val="22"/>
          <w:szCs w:val="22"/>
        </w:rPr>
      </w:pPr>
    </w:p>
    <w:p w:rsidR="00617BD6" w:rsidRDefault="00617BD6" w:rsidP="00A9514C">
      <w:pPr>
        <w:ind w:firstLine="708"/>
        <w:jc w:val="both"/>
        <w:rPr>
          <w:rFonts w:ascii="Arial" w:hAnsi="Arial" w:cs="Arial"/>
          <w:sz w:val="22"/>
          <w:szCs w:val="22"/>
          <w:lang w:val="es-ES"/>
        </w:rPr>
      </w:pPr>
      <w:r>
        <w:rPr>
          <w:rFonts w:ascii="Arial" w:hAnsi="Arial" w:cs="Arial"/>
          <w:sz w:val="22"/>
          <w:szCs w:val="22"/>
        </w:rPr>
        <w:t>Las faltas de asistencia a clase podrán dar lugar a la suspensión de la evaluación continua tal y como aparece establecido en el Reglamento de Régimen Interior del Centro.</w:t>
      </w:r>
    </w:p>
    <w:p w:rsidR="00617BD6" w:rsidRDefault="00617BD6" w:rsidP="00A9514C">
      <w:pPr>
        <w:spacing w:line="360" w:lineRule="auto"/>
        <w:jc w:val="both"/>
        <w:rPr>
          <w:rFonts w:ascii="Arial" w:hAnsi="Arial" w:cs="Arial"/>
          <w:sz w:val="22"/>
          <w:szCs w:val="22"/>
          <w:lang w:val="es-ES"/>
        </w:rPr>
      </w:pPr>
    </w:p>
    <w:p w:rsidR="00617BD6" w:rsidRDefault="00617BD6" w:rsidP="00A9514C">
      <w:pPr>
        <w:spacing w:line="360" w:lineRule="auto"/>
        <w:jc w:val="both"/>
        <w:rPr>
          <w:rFonts w:ascii="Arial" w:hAnsi="Arial" w:cs="Arial"/>
          <w:sz w:val="22"/>
          <w:szCs w:val="22"/>
        </w:rPr>
      </w:pPr>
      <w:r>
        <w:rPr>
          <w:rFonts w:ascii="Arial" w:hAnsi="Arial" w:cs="Arial"/>
          <w:sz w:val="22"/>
          <w:szCs w:val="22"/>
          <w:lang w:val="es-ES"/>
        </w:rPr>
        <w:t>La</w:t>
      </w:r>
      <w:r>
        <w:rPr>
          <w:rFonts w:ascii="Arial" w:hAnsi="Arial" w:cs="Arial"/>
          <w:sz w:val="22"/>
          <w:szCs w:val="22"/>
        </w:rPr>
        <w:t xml:space="preserve"> </w:t>
      </w:r>
      <w:r>
        <w:rPr>
          <w:rFonts w:ascii="Arial" w:hAnsi="Arial" w:cs="Arial"/>
          <w:sz w:val="22"/>
          <w:szCs w:val="22"/>
          <w:lang w:val="es-ES"/>
        </w:rPr>
        <w:t>nota</w:t>
      </w:r>
      <w:r>
        <w:rPr>
          <w:rFonts w:ascii="Arial" w:hAnsi="Arial" w:cs="Arial"/>
          <w:sz w:val="22"/>
          <w:szCs w:val="22"/>
        </w:rPr>
        <w:t xml:space="preserve"> </w:t>
      </w:r>
      <w:r>
        <w:rPr>
          <w:rFonts w:ascii="Arial" w:hAnsi="Arial" w:cs="Arial"/>
          <w:sz w:val="22"/>
          <w:szCs w:val="22"/>
          <w:lang w:val="es-ES"/>
        </w:rPr>
        <w:t>final se obtendrá</w:t>
      </w:r>
      <w:r>
        <w:rPr>
          <w:rFonts w:ascii="Arial" w:hAnsi="Arial" w:cs="Arial"/>
          <w:sz w:val="22"/>
          <w:szCs w:val="22"/>
        </w:rPr>
        <w:t xml:space="preserve"> </w:t>
      </w:r>
      <w:r>
        <w:rPr>
          <w:rFonts w:ascii="Arial" w:hAnsi="Arial" w:cs="Arial"/>
          <w:sz w:val="22"/>
          <w:szCs w:val="22"/>
          <w:lang w:val="es-ES"/>
        </w:rPr>
        <w:t>realizando</w:t>
      </w:r>
      <w:r>
        <w:rPr>
          <w:rFonts w:ascii="Arial" w:hAnsi="Arial" w:cs="Arial"/>
          <w:sz w:val="22"/>
          <w:szCs w:val="22"/>
        </w:rPr>
        <w:t xml:space="preserve"> </w:t>
      </w:r>
      <w:r>
        <w:rPr>
          <w:rFonts w:ascii="Arial" w:hAnsi="Arial" w:cs="Arial"/>
          <w:sz w:val="22"/>
          <w:szCs w:val="22"/>
          <w:lang w:val="es-ES"/>
        </w:rPr>
        <w:t>la</w:t>
      </w:r>
      <w:r>
        <w:rPr>
          <w:rFonts w:ascii="Arial" w:hAnsi="Arial" w:cs="Arial"/>
          <w:sz w:val="22"/>
          <w:szCs w:val="22"/>
        </w:rPr>
        <w:t xml:space="preserve"> </w:t>
      </w:r>
      <w:r>
        <w:rPr>
          <w:rFonts w:ascii="Arial" w:hAnsi="Arial" w:cs="Arial"/>
          <w:sz w:val="22"/>
          <w:szCs w:val="22"/>
          <w:lang w:val="es-ES"/>
        </w:rPr>
        <w:t>media</w:t>
      </w:r>
      <w:r>
        <w:rPr>
          <w:rFonts w:ascii="Arial" w:hAnsi="Arial" w:cs="Arial"/>
          <w:sz w:val="22"/>
          <w:szCs w:val="22"/>
        </w:rPr>
        <w:t xml:space="preserve"> </w:t>
      </w:r>
      <w:r>
        <w:rPr>
          <w:rFonts w:ascii="Arial" w:hAnsi="Arial" w:cs="Arial"/>
          <w:sz w:val="22"/>
          <w:szCs w:val="22"/>
          <w:lang w:val="es-ES"/>
        </w:rPr>
        <w:t>aritmética de las evaluaciones correspondientes</w:t>
      </w:r>
      <w:r>
        <w:rPr>
          <w:rFonts w:ascii="Arial" w:hAnsi="Arial" w:cs="Arial"/>
          <w:sz w:val="22"/>
          <w:szCs w:val="22"/>
        </w:rPr>
        <w:t xml:space="preserve"> </w:t>
      </w:r>
      <w:r>
        <w:rPr>
          <w:rFonts w:ascii="Arial" w:hAnsi="Arial" w:cs="Arial"/>
          <w:sz w:val="22"/>
          <w:szCs w:val="22"/>
          <w:lang w:val="es-ES"/>
        </w:rPr>
        <w:t xml:space="preserve">del curso. Para poder realizar la media, la nota mínima en cada una de las evaluaciones deberá ser 5, </w:t>
      </w:r>
      <w:r>
        <w:rPr>
          <w:rFonts w:ascii="Arial" w:hAnsi="Arial" w:cs="Arial"/>
          <w:sz w:val="22"/>
          <w:szCs w:val="22"/>
        </w:rPr>
        <w:t>y se tendrán en cuenta la siguiente consideración:</w:t>
      </w:r>
    </w:p>
    <w:p w:rsidR="00617BD6" w:rsidRDefault="00617BD6" w:rsidP="00A9514C">
      <w:pPr>
        <w:numPr>
          <w:ilvl w:val="0"/>
          <w:numId w:val="1"/>
        </w:numPr>
        <w:jc w:val="both"/>
        <w:rPr>
          <w:rFonts w:ascii="Arial" w:hAnsi="Arial" w:cs="Arial"/>
          <w:sz w:val="22"/>
          <w:szCs w:val="22"/>
        </w:rPr>
      </w:pPr>
      <w:r>
        <w:rPr>
          <w:rFonts w:ascii="Arial" w:hAnsi="Arial" w:cs="Arial"/>
          <w:sz w:val="22"/>
          <w:szCs w:val="22"/>
        </w:rPr>
        <w:t>La calificación final se redondea de la forma habitual en el medio de las cifras enteras. Un decimal igual o mayor a 0,5 se redondea al entero superior y uno menor al inferior.</w:t>
      </w:r>
    </w:p>
    <w:p w:rsidR="00617BD6" w:rsidRDefault="00617BD6" w:rsidP="00A9514C">
      <w:pPr>
        <w:spacing w:line="360" w:lineRule="auto"/>
        <w:ind w:left="360"/>
        <w:jc w:val="both"/>
        <w:rPr>
          <w:rFonts w:ascii="Arial" w:hAnsi="Arial" w:cs="Arial"/>
          <w:sz w:val="22"/>
          <w:szCs w:val="22"/>
        </w:rPr>
      </w:pPr>
      <w:r>
        <w:rPr>
          <w:rFonts w:ascii="Arial" w:hAnsi="Arial" w:cs="Arial"/>
          <w:sz w:val="22"/>
          <w:szCs w:val="22"/>
        </w:rPr>
        <w:t>Todos aquellos alumnos que no puedan asistir a alguna sesión por tener un contrato de trabajo, deberán realizar igualmente los ejercicios, monográficos,… asignados, en las sesiones lectivas a las que sí pueda asistir.</w:t>
      </w:r>
    </w:p>
    <w:p w:rsidR="00617BD6" w:rsidRDefault="00617BD6" w:rsidP="00A9514C">
      <w:pPr>
        <w:ind w:firstLine="708"/>
        <w:jc w:val="both"/>
        <w:rPr>
          <w:rFonts w:ascii="Arial" w:hAnsi="Arial" w:cs="Arial"/>
          <w:sz w:val="22"/>
          <w:szCs w:val="22"/>
        </w:rPr>
      </w:pPr>
    </w:p>
    <w:p w:rsidR="00617BD6" w:rsidRDefault="00617BD6" w:rsidP="00A9514C">
      <w:pPr>
        <w:jc w:val="both"/>
        <w:rPr>
          <w:rFonts w:ascii="Arial" w:hAnsi="Arial" w:cs="Arial"/>
          <w:b/>
          <w:bCs/>
          <w:sz w:val="22"/>
          <w:szCs w:val="22"/>
        </w:rPr>
      </w:pPr>
      <w:r>
        <w:rPr>
          <w:rFonts w:ascii="Arial" w:hAnsi="Arial" w:cs="Arial"/>
          <w:color w:val="FF0000"/>
          <w:sz w:val="22"/>
          <w:szCs w:val="22"/>
        </w:rPr>
        <w:tab/>
      </w:r>
    </w:p>
    <w:p w:rsidR="00617BD6" w:rsidRDefault="00617BD6" w:rsidP="00A9514C">
      <w:pPr>
        <w:rPr>
          <w:rFonts w:ascii="Arial" w:hAnsi="Arial" w:cs="Arial"/>
          <w:color w:val="FF0000"/>
          <w:sz w:val="22"/>
          <w:szCs w:val="22"/>
        </w:rPr>
      </w:pPr>
      <w:r>
        <w:rPr>
          <w:rFonts w:ascii="Arial" w:hAnsi="Arial" w:cs="Arial"/>
          <w:b/>
          <w:bCs/>
          <w:sz w:val="22"/>
          <w:szCs w:val="22"/>
        </w:rPr>
        <w:t>Criterios de Calificación</w:t>
      </w:r>
    </w:p>
    <w:p w:rsidR="00617BD6" w:rsidRDefault="00617BD6" w:rsidP="00A9514C">
      <w:pPr>
        <w:jc w:val="both"/>
        <w:rPr>
          <w:rFonts w:ascii="Arial" w:hAnsi="Arial" w:cs="Arial"/>
          <w:color w:val="FF0000"/>
          <w:sz w:val="22"/>
          <w:szCs w:val="22"/>
        </w:rPr>
      </w:pPr>
      <w:r>
        <w:rPr>
          <w:rFonts w:ascii="Arial" w:hAnsi="Arial" w:cs="Arial"/>
          <w:color w:val="FF0000"/>
          <w:sz w:val="22"/>
          <w:szCs w:val="22"/>
        </w:rPr>
        <w:tab/>
      </w:r>
      <w:r>
        <w:rPr>
          <w:rFonts w:ascii="Arial" w:hAnsi="Arial" w:cs="Arial"/>
          <w:sz w:val="22"/>
          <w:szCs w:val="22"/>
        </w:rPr>
        <w:t>La calificación de cada una de las evaluaciones se obtendrá a partir de la aplicación de los siguientes porcentajes:</w:t>
      </w:r>
    </w:p>
    <w:p w:rsidR="00617BD6" w:rsidRDefault="00617BD6" w:rsidP="00A9514C">
      <w:pPr>
        <w:jc w:val="both"/>
        <w:rPr>
          <w:rFonts w:ascii="Arial" w:hAnsi="Arial" w:cs="Arial"/>
          <w:color w:val="FF0000"/>
          <w:sz w:val="22"/>
          <w:szCs w:val="22"/>
        </w:rPr>
      </w:pPr>
      <w:r>
        <w:rPr>
          <w:rFonts w:ascii="Arial" w:hAnsi="Arial" w:cs="Arial"/>
          <w:color w:val="FF0000"/>
          <w:sz w:val="22"/>
          <w:szCs w:val="22"/>
        </w:rPr>
        <w:tab/>
      </w:r>
      <w:r>
        <w:rPr>
          <w:rFonts w:ascii="Arial" w:hAnsi="Arial" w:cs="Arial"/>
          <w:sz w:val="22"/>
          <w:szCs w:val="22"/>
        </w:rPr>
        <w:t xml:space="preserve"> </w:t>
      </w:r>
    </w:p>
    <w:p w:rsidR="00617BD6" w:rsidRDefault="00617BD6" w:rsidP="00A9514C">
      <w:pPr>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1º.</w:t>
      </w:r>
      <w:r>
        <w:rPr>
          <w:rFonts w:ascii="Arial" w:hAnsi="Arial" w:cs="Arial"/>
          <w:color w:val="FF0000"/>
          <w:sz w:val="22"/>
          <w:szCs w:val="22"/>
        </w:rPr>
        <w:t>-</w:t>
      </w:r>
      <w:r>
        <w:rPr>
          <w:rFonts w:ascii="Arial" w:hAnsi="Arial" w:cs="Arial"/>
          <w:sz w:val="22"/>
          <w:szCs w:val="22"/>
        </w:rPr>
        <w:t>Prueba teórica…y oral …..70%</w:t>
      </w:r>
    </w:p>
    <w:p w:rsidR="00617BD6" w:rsidRDefault="00617BD6" w:rsidP="00A9514C">
      <w:pPr>
        <w:jc w:val="both"/>
        <w:rPr>
          <w:rFonts w:ascii="Arial" w:hAnsi="Arial" w:cs="Arial"/>
          <w:color w:val="FF0000"/>
          <w:sz w:val="22"/>
          <w:szCs w:val="22"/>
        </w:rPr>
      </w:pPr>
      <w:r>
        <w:rPr>
          <w:rFonts w:ascii="Arial" w:hAnsi="Arial" w:cs="Arial"/>
          <w:sz w:val="22"/>
          <w:szCs w:val="22"/>
        </w:rPr>
        <w:t xml:space="preserve">           2º.Trabajo diario………30%</w:t>
      </w:r>
    </w:p>
    <w:p w:rsidR="00617BD6" w:rsidRDefault="00617BD6" w:rsidP="00A9514C">
      <w:pPr>
        <w:jc w:val="both"/>
        <w:rPr>
          <w:rFonts w:ascii="Arial" w:hAnsi="Arial" w:cs="Arial"/>
          <w:color w:val="FF0000"/>
          <w:sz w:val="22"/>
          <w:szCs w:val="22"/>
        </w:rPr>
      </w:pPr>
    </w:p>
    <w:p w:rsidR="00617BD6" w:rsidRDefault="00617BD6" w:rsidP="00A9514C">
      <w:pPr>
        <w:jc w:val="both"/>
        <w:rPr>
          <w:rFonts w:ascii="Arial" w:hAnsi="Arial" w:cs="Arial"/>
          <w:sz w:val="22"/>
          <w:szCs w:val="22"/>
        </w:rPr>
      </w:pPr>
      <w:r>
        <w:rPr>
          <w:rFonts w:ascii="Arial" w:hAnsi="Arial" w:cs="Arial"/>
          <w:sz w:val="22"/>
          <w:szCs w:val="22"/>
        </w:rPr>
        <w:t xml:space="preserve">Cada uno de estos apartados será valorado entre 0 y 10 puntos. </w:t>
      </w:r>
    </w:p>
    <w:p w:rsidR="00617BD6" w:rsidRDefault="00617BD6" w:rsidP="00A9514C">
      <w:pPr>
        <w:spacing w:line="360" w:lineRule="auto"/>
        <w:jc w:val="both"/>
        <w:rPr>
          <w:rFonts w:ascii="Arial" w:hAnsi="Arial" w:cs="Arial"/>
          <w:sz w:val="22"/>
          <w:szCs w:val="22"/>
        </w:rPr>
      </w:pPr>
      <w:r>
        <w:rPr>
          <w:rFonts w:ascii="Arial" w:hAnsi="Arial" w:cs="Arial"/>
          <w:sz w:val="22"/>
          <w:szCs w:val="22"/>
        </w:rPr>
        <w:t>Para poder realizar la media de los apartados, todos ellos deberán tener una puntuación igual o superior de 4. Así pues, aparecerá en el boletín insuficiente hasta que se recupere la parte pendiente.</w:t>
      </w:r>
    </w:p>
    <w:p w:rsidR="00617BD6" w:rsidRDefault="00617BD6" w:rsidP="00A9514C">
      <w:pPr>
        <w:rPr>
          <w:rFonts w:ascii="Arial" w:hAnsi="Arial" w:cs="Arial"/>
          <w:sz w:val="22"/>
          <w:szCs w:val="22"/>
        </w:rPr>
      </w:pPr>
      <w:r>
        <w:rPr>
          <w:rFonts w:ascii="Arial" w:hAnsi="Arial" w:cs="Arial"/>
          <w:sz w:val="22"/>
          <w:szCs w:val="22"/>
        </w:rPr>
        <w:t>En el caso de que en alguna evaluación no se califique el apartado 1º ó 2º, el % se repartirá entre los apartados restantes.</w:t>
      </w:r>
    </w:p>
    <w:p w:rsidR="00617BD6" w:rsidRDefault="00617BD6" w:rsidP="00A9514C">
      <w:pPr>
        <w:spacing w:line="360" w:lineRule="auto"/>
        <w:jc w:val="both"/>
        <w:rPr>
          <w:rFonts w:ascii="Arial" w:hAnsi="Arial" w:cs="Arial"/>
          <w:b/>
          <w:bCs/>
          <w:sz w:val="22"/>
          <w:szCs w:val="22"/>
        </w:rPr>
      </w:pPr>
      <w:r>
        <w:rPr>
          <w:rFonts w:ascii="Arial" w:hAnsi="Arial" w:cs="Arial"/>
          <w:sz w:val="22"/>
          <w:szCs w:val="22"/>
        </w:rPr>
        <w:tab/>
      </w:r>
    </w:p>
    <w:p w:rsidR="00617BD6" w:rsidRDefault="00617BD6" w:rsidP="00A9514C">
      <w:pPr>
        <w:rPr>
          <w:rFonts w:ascii="Arial" w:hAnsi="Arial" w:cs="Arial"/>
          <w:sz w:val="22"/>
          <w:szCs w:val="22"/>
        </w:rPr>
      </w:pPr>
      <w:r>
        <w:rPr>
          <w:rFonts w:ascii="Arial" w:hAnsi="Arial" w:cs="Arial"/>
          <w:b/>
          <w:bCs/>
          <w:sz w:val="22"/>
          <w:szCs w:val="22"/>
        </w:rPr>
        <w:t>Actividades de Recuperación</w:t>
      </w:r>
    </w:p>
    <w:p w:rsidR="00617BD6" w:rsidRDefault="00617BD6" w:rsidP="00A9514C">
      <w:pPr>
        <w:numPr>
          <w:ilvl w:val="0"/>
          <w:numId w:val="1"/>
        </w:numPr>
        <w:spacing w:line="360" w:lineRule="auto"/>
        <w:jc w:val="both"/>
        <w:rPr>
          <w:rFonts w:ascii="Arial" w:hAnsi="Arial" w:cs="Arial"/>
          <w:sz w:val="22"/>
          <w:szCs w:val="22"/>
        </w:rPr>
      </w:pPr>
      <w:r>
        <w:rPr>
          <w:rFonts w:ascii="Arial" w:hAnsi="Arial" w:cs="Arial"/>
          <w:sz w:val="22"/>
          <w:szCs w:val="22"/>
        </w:rPr>
        <w:t>Los trabajos monográficos, los ejercicios de clase, se recuperan realizándolos de nuevo en el plazo que indique el profesor., si se suspende la primera evaluación se recuperará aprobando la segunda de manera holgada. Si se tiene pendiente el curso anterior, se recuperará el curso aprobando de manera holgada la primera evaluación del segundo</w:t>
      </w:r>
    </w:p>
    <w:p w:rsidR="00617BD6" w:rsidRDefault="00617BD6" w:rsidP="00A9514C">
      <w:pPr>
        <w:numPr>
          <w:ilvl w:val="0"/>
          <w:numId w:val="1"/>
        </w:numPr>
        <w:spacing w:line="360" w:lineRule="auto"/>
        <w:jc w:val="both"/>
        <w:rPr>
          <w:rFonts w:ascii="Arial" w:hAnsi="Arial" w:cs="Arial"/>
          <w:sz w:val="22"/>
          <w:szCs w:val="22"/>
        </w:rPr>
      </w:pPr>
      <w:r>
        <w:rPr>
          <w:rFonts w:ascii="Arial" w:hAnsi="Arial" w:cs="Arial"/>
          <w:sz w:val="22"/>
          <w:szCs w:val="22"/>
        </w:rPr>
        <w:t>Tanto exámenes como trabajos recuperados se califican con una nota máxima de 5.</w:t>
      </w:r>
    </w:p>
    <w:p w:rsidR="00617BD6" w:rsidRDefault="00617BD6" w:rsidP="00A9514C">
      <w:pPr>
        <w:numPr>
          <w:ilvl w:val="0"/>
          <w:numId w:val="1"/>
        </w:numPr>
        <w:spacing w:line="360" w:lineRule="auto"/>
        <w:jc w:val="both"/>
        <w:rPr>
          <w:rFonts w:ascii="Arial" w:hAnsi="Arial" w:cs="Arial"/>
          <w:color w:val="FF0000"/>
          <w:sz w:val="22"/>
          <w:szCs w:val="22"/>
        </w:rPr>
      </w:pPr>
      <w:r>
        <w:rPr>
          <w:rFonts w:ascii="Arial" w:hAnsi="Arial" w:cs="Arial"/>
          <w:sz w:val="22"/>
          <w:szCs w:val="22"/>
        </w:rPr>
        <w:t>Si quedan pendientes los contenidos teóricos u orales, se podrá realizar una prueba de recuperación teórica u oral a lo largo del curso.</w:t>
      </w:r>
      <w:r>
        <w:rPr>
          <w:rFonts w:ascii="Arial" w:hAnsi="Arial" w:cs="Arial"/>
          <w:color w:val="FF0000"/>
          <w:sz w:val="22"/>
          <w:szCs w:val="22"/>
        </w:rPr>
        <w:t xml:space="preserve"> </w:t>
      </w:r>
    </w:p>
    <w:p w:rsidR="00617BD6" w:rsidRDefault="00617BD6" w:rsidP="00A9514C">
      <w:pPr>
        <w:ind w:firstLine="709"/>
        <w:jc w:val="both"/>
        <w:rPr>
          <w:rFonts w:ascii="Arial" w:hAnsi="Arial" w:cs="Arial"/>
          <w:color w:val="FF0000"/>
          <w:sz w:val="22"/>
          <w:szCs w:val="22"/>
        </w:rPr>
      </w:pPr>
    </w:p>
    <w:p w:rsidR="00617BD6" w:rsidRDefault="00617BD6" w:rsidP="00A9514C">
      <w:pPr>
        <w:rPr>
          <w:rFonts w:ascii="Arial" w:hAnsi="Arial" w:cs="Arial"/>
          <w:b/>
          <w:bCs/>
          <w:sz w:val="22"/>
          <w:szCs w:val="22"/>
        </w:rPr>
      </w:pPr>
      <w:r>
        <w:rPr>
          <w:rFonts w:ascii="Arial" w:hAnsi="Arial" w:cs="Arial"/>
          <w:b/>
          <w:bCs/>
          <w:sz w:val="22"/>
          <w:szCs w:val="22"/>
        </w:rPr>
        <w:t>Pruebas extraordinarias</w:t>
      </w:r>
    </w:p>
    <w:p w:rsidR="00617BD6" w:rsidRDefault="00617BD6" w:rsidP="00A9514C">
      <w:pPr>
        <w:rPr>
          <w:rFonts w:ascii="Arial" w:hAnsi="Arial" w:cs="Arial"/>
          <w:b/>
          <w:bCs/>
          <w:sz w:val="22"/>
          <w:szCs w:val="22"/>
        </w:rPr>
      </w:pPr>
    </w:p>
    <w:p w:rsidR="00617BD6" w:rsidRDefault="00617BD6" w:rsidP="00A951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96"/>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r>
        <w:rPr>
          <w:rFonts w:ascii="Arial" w:hAnsi="Arial" w:cs="Arial"/>
          <w:sz w:val="22"/>
          <w:szCs w:val="22"/>
          <w:lang w:val="es-ES"/>
        </w:rPr>
        <w:t>Aquellos alumnos que en su evaluación final, no superen el módulo, podrán presentarse a la prueba extraordinaria. Deberán superar una prueba teórica con los contenidos del módulo. Así como, entregar todos aquellos trabajos monográficos, fichas,…realizados durante el curso.</w:t>
      </w:r>
    </w:p>
    <w:p w:rsidR="00617BD6" w:rsidRDefault="00617BD6" w:rsidP="00A951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96"/>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p w:rsidR="00617BD6" w:rsidRDefault="00617BD6" w:rsidP="00A9514C">
      <w:pPr>
        <w:jc w:val="both"/>
        <w:rPr>
          <w:rFonts w:ascii="Arial" w:hAnsi="Arial" w:cs="Arial"/>
          <w:sz w:val="22"/>
          <w:szCs w:val="22"/>
        </w:rPr>
      </w:pPr>
      <w:r>
        <w:rPr>
          <w:rFonts w:ascii="Arial" w:hAnsi="Arial" w:cs="Arial"/>
          <w:b/>
          <w:bCs/>
          <w:sz w:val="22"/>
          <w:szCs w:val="22"/>
        </w:rPr>
        <w:t>Pérdida de evaluación continua</w:t>
      </w:r>
    </w:p>
    <w:p w:rsidR="00617BD6" w:rsidRDefault="00617BD6" w:rsidP="00A9514C">
      <w:pPr>
        <w:ind w:firstLine="709"/>
        <w:jc w:val="both"/>
        <w:rPr>
          <w:rFonts w:ascii="Arial" w:hAnsi="Arial" w:cs="Arial"/>
          <w:sz w:val="22"/>
          <w:szCs w:val="22"/>
        </w:rPr>
      </w:pPr>
      <w:r>
        <w:rPr>
          <w:rFonts w:ascii="Arial" w:hAnsi="Arial" w:cs="Arial"/>
          <w:sz w:val="22"/>
          <w:szCs w:val="22"/>
        </w:rPr>
        <w:t>Aquellos alumnos que, por faltas de asistencia, pierdan la evaluación continua deberán presentarse a la prueba ordinaria que se realiza al finalizar el curso y deberán evaluarse de la totalidad de los contenidos del módulo, así como entregar todos aquellos trabajos monográficos, ejercicios,….realizados a lo largo del curso.</w:t>
      </w:r>
    </w:p>
    <w:p w:rsidR="00617BD6" w:rsidRDefault="00617BD6"/>
    <w:sectPr w:rsidR="00617BD6" w:rsidSect="00E22450">
      <w:headerReference w:type="first" r:id="rId7"/>
      <w:pgSz w:w="11900" w:h="16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D6" w:rsidRDefault="00617BD6" w:rsidP="00E22450">
      <w:r>
        <w:separator/>
      </w:r>
    </w:p>
  </w:endnote>
  <w:endnote w:type="continuationSeparator" w:id="0">
    <w:p w:rsidR="00617BD6" w:rsidRDefault="00617BD6" w:rsidP="00E22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D6" w:rsidRDefault="00617BD6" w:rsidP="00E22450">
      <w:r>
        <w:separator/>
      </w:r>
    </w:p>
  </w:footnote>
  <w:footnote w:type="continuationSeparator" w:id="0">
    <w:p w:rsidR="00617BD6" w:rsidRDefault="00617BD6" w:rsidP="00E22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D6" w:rsidRDefault="00617BD6" w:rsidP="00E22450">
    <w:pPr>
      <w:pStyle w:val="Header"/>
      <w:jc w:val="right"/>
    </w:pPr>
    <w:r>
      <w:t>Estética Integral y Bienestar EST2</w:t>
    </w:r>
  </w:p>
  <w:p w:rsidR="00617BD6" w:rsidRDefault="00617BD6" w:rsidP="00E22450">
    <w:pPr>
      <w:pStyle w:val="Header"/>
      <w:jc w:val="right"/>
    </w:pPr>
    <w:r>
      <w:t>Inglés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781E63F8"/>
    <w:multiLevelType w:val="hybridMultilevel"/>
    <w:tmpl w:val="2102BF94"/>
    <w:lvl w:ilvl="0" w:tplc="F0186BD4">
      <w:start w:val="10"/>
      <w:numFmt w:val="bullet"/>
      <w:lvlText w:val="–"/>
      <w:lvlJc w:val="left"/>
      <w:pPr>
        <w:ind w:left="720" w:hanging="360"/>
      </w:pPr>
      <w:rPr>
        <w:rFonts w:ascii="Arial" w:eastAsia="MS ??" w:hAnsi="Arial" w:hint="default"/>
        <w:sz w:val="22"/>
        <w:szCs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50"/>
    <w:rsid w:val="00127EE2"/>
    <w:rsid w:val="0013366A"/>
    <w:rsid w:val="001E2065"/>
    <w:rsid w:val="00617BD6"/>
    <w:rsid w:val="00A9514C"/>
    <w:rsid w:val="00B326EC"/>
    <w:rsid w:val="00C856FE"/>
    <w:rsid w:val="00DA2C84"/>
    <w:rsid w:val="00DB6CEF"/>
    <w:rsid w:val="00E22450"/>
    <w:rsid w:val="00FD7AC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50"/>
    <w:pPr>
      <w:suppressAutoHyphens/>
    </w:pPr>
    <w:rPr>
      <w:rFonts w:ascii="Times New Roman" w:hAnsi="Times New Roman"/>
      <w:sz w:val="24"/>
      <w:szCs w:val="24"/>
      <w:lang w:val="es-ES_trad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450"/>
    <w:pPr>
      <w:tabs>
        <w:tab w:val="center" w:pos="4252"/>
        <w:tab w:val="right" w:pos="8504"/>
      </w:tabs>
    </w:pPr>
  </w:style>
  <w:style w:type="character" w:customStyle="1" w:styleId="HeaderChar">
    <w:name w:val="Header Char"/>
    <w:basedOn w:val="DefaultParagraphFont"/>
    <w:link w:val="Header"/>
    <w:uiPriority w:val="99"/>
    <w:locked/>
    <w:rsid w:val="00E22450"/>
    <w:rPr>
      <w:rFonts w:ascii="Times New Roman" w:hAnsi="Times New Roman" w:cs="Times New Roman"/>
      <w:lang w:eastAsia="ar-SA" w:bidi="ar-SA"/>
    </w:rPr>
  </w:style>
  <w:style w:type="paragraph" w:styleId="Footer">
    <w:name w:val="footer"/>
    <w:basedOn w:val="Normal"/>
    <w:link w:val="FooterChar"/>
    <w:uiPriority w:val="99"/>
    <w:rsid w:val="00E22450"/>
    <w:pPr>
      <w:tabs>
        <w:tab w:val="center" w:pos="4252"/>
        <w:tab w:val="right" w:pos="8504"/>
      </w:tabs>
    </w:pPr>
  </w:style>
  <w:style w:type="character" w:customStyle="1" w:styleId="FooterChar">
    <w:name w:val="Footer Char"/>
    <w:basedOn w:val="DefaultParagraphFont"/>
    <w:link w:val="Footer"/>
    <w:uiPriority w:val="99"/>
    <w:locked/>
    <w:rsid w:val="00E22450"/>
    <w:rPr>
      <w:rFonts w:ascii="Times New Roman" w:hAnsi="Times New Roman" w:cs="Times New Roman"/>
      <w:lang w:eastAsia="ar-SA" w:bidi="ar-SA"/>
    </w:rPr>
  </w:style>
  <w:style w:type="paragraph" w:styleId="NormalWeb">
    <w:name w:val="Normal (Web)"/>
    <w:basedOn w:val="Normal"/>
    <w:uiPriority w:val="99"/>
    <w:semiHidden/>
    <w:rsid w:val="00C856FE"/>
    <w:pPr>
      <w:suppressAutoHyphens w:val="0"/>
      <w:spacing w:before="100" w:beforeAutospacing="1" w:after="100" w:afterAutospacing="1"/>
    </w:pPr>
    <w:rPr>
      <w:rFonts w:ascii="Times" w:hAnsi="Times" w:cs="Times"/>
      <w:sz w:val="20"/>
      <w:szCs w:val="20"/>
      <w:lang w:eastAsia="es-ES"/>
    </w:rPr>
  </w:style>
</w:styles>
</file>

<file path=word/webSettings.xml><?xml version="1.0" encoding="utf-8"?>
<w:webSettings xmlns:r="http://schemas.openxmlformats.org/officeDocument/2006/relationships" xmlns:w="http://schemas.openxmlformats.org/wordprocessingml/2006/main">
  <w:divs>
    <w:div w:id="1116294937">
      <w:marLeft w:val="0"/>
      <w:marRight w:val="0"/>
      <w:marTop w:val="0"/>
      <w:marBottom w:val="0"/>
      <w:divBdr>
        <w:top w:val="none" w:sz="0" w:space="0" w:color="auto"/>
        <w:left w:val="none" w:sz="0" w:space="0" w:color="auto"/>
        <w:bottom w:val="none" w:sz="0" w:space="0" w:color="auto"/>
        <w:right w:val="none" w:sz="0" w:space="0" w:color="auto"/>
      </w:divBdr>
      <w:divsChild>
        <w:div w:id="1116294938">
          <w:marLeft w:val="0"/>
          <w:marRight w:val="0"/>
          <w:marTop w:val="0"/>
          <w:marBottom w:val="0"/>
          <w:divBdr>
            <w:top w:val="none" w:sz="0" w:space="0" w:color="auto"/>
            <w:left w:val="none" w:sz="0" w:space="0" w:color="auto"/>
            <w:bottom w:val="none" w:sz="0" w:space="0" w:color="auto"/>
            <w:right w:val="none" w:sz="0" w:space="0" w:color="auto"/>
          </w:divBdr>
          <w:divsChild>
            <w:div w:id="1116294939">
              <w:marLeft w:val="0"/>
              <w:marRight w:val="0"/>
              <w:marTop w:val="0"/>
              <w:marBottom w:val="0"/>
              <w:divBdr>
                <w:top w:val="none" w:sz="0" w:space="0" w:color="auto"/>
                <w:left w:val="none" w:sz="0" w:space="0" w:color="auto"/>
                <w:bottom w:val="none" w:sz="0" w:space="0" w:color="auto"/>
                <w:right w:val="none" w:sz="0" w:space="0" w:color="auto"/>
              </w:divBdr>
              <w:divsChild>
                <w:div w:id="11162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566</Words>
  <Characters>3116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 MINIMOS </dc:title>
  <dc:subject/>
  <dc:creator>Estefanía</dc:creator>
  <cp:keywords/>
  <dc:description/>
  <cp:lastModifiedBy>guard</cp:lastModifiedBy>
  <cp:revision>2</cp:revision>
  <dcterms:created xsi:type="dcterms:W3CDTF">2019-01-24T10:41:00Z</dcterms:created>
  <dcterms:modified xsi:type="dcterms:W3CDTF">2019-01-24T10:41:00Z</dcterms:modified>
</cp:coreProperties>
</file>