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D9" w:rsidRPr="0008178F" w:rsidRDefault="008E51D9" w:rsidP="0008178F">
      <w:pPr>
        <w:jc w:val="both"/>
        <w:rPr>
          <w:rFonts w:ascii="Arial" w:hAnsi="Arial" w:cs="Arial"/>
          <w:b/>
          <w:sz w:val="24"/>
          <w:lang w:val="es-ES"/>
        </w:rPr>
      </w:pPr>
      <w:bookmarkStart w:id="0" w:name="_GoBack"/>
      <w:bookmarkEnd w:id="0"/>
      <w:r w:rsidRPr="0008178F">
        <w:rPr>
          <w:rFonts w:ascii="Arial" w:hAnsi="Arial" w:cs="Arial"/>
          <w:b/>
          <w:sz w:val="24"/>
          <w:lang w:val="es-ES"/>
        </w:rPr>
        <w:t xml:space="preserve">ANEXO PROGRAMACIÓN TRATAMIENTO </w:t>
      </w:r>
      <w:r w:rsidR="003A526B" w:rsidRPr="0008178F">
        <w:rPr>
          <w:rFonts w:ascii="Arial" w:hAnsi="Arial" w:cs="Arial"/>
          <w:b/>
          <w:sz w:val="24"/>
          <w:lang w:val="es-ES"/>
        </w:rPr>
        <w:t>INFORMÁTICO DE LA INFORMACIÓN</w:t>
      </w:r>
    </w:p>
    <w:p w:rsidR="008E51D9" w:rsidRDefault="008E51D9" w:rsidP="003A526B">
      <w:pPr>
        <w:spacing w:before="200" w:after="200"/>
        <w:rPr>
          <w:rFonts w:ascii="Arial" w:hAnsi="Arial" w:cs="Arial"/>
          <w:b/>
          <w:lang w:val="es-ES"/>
        </w:rPr>
      </w:pPr>
      <w:r w:rsidRPr="0063098D">
        <w:rPr>
          <w:rFonts w:ascii="Arial" w:hAnsi="Arial" w:cs="Arial"/>
          <w:b/>
          <w:lang w:val="es-ES"/>
        </w:rPr>
        <w:t>Modificación criterios e instrumentos de evaluación COVID19</w:t>
      </w:r>
    </w:p>
    <w:p w:rsidR="0063098D" w:rsidRDefault="0063098D" w:rsidP="0063098D">
      <w:pPr>
        <w:jc w:val="both"/>
        <w:rPr>
          <w:rFonts w:ascii="Arial" w:hAnsi="Arial" w:cs="Arial"/>
          <w:lang w:val="es-ES"/>
        </w:rPr>
      </w:pPr>
      <w:r w:rsidRPr="0063098D">
        <w:rPr>
          <w:rFonts w:ascii="Arial" w:hAnsi="Arial" w:cs="Arial"/>
          <w:lang w:val="es-ES"/>
        </w:rPr>
        <w:t>Debido al Estado de Alarma decretado en Real Decreto 463/2020, de 14 de marzo, por el que se declara el estado de alarma para la gestión de la situación de crisis sanit</w:t>
      </w:r>
      <w:r>
        <w:rPr>
          <w:rFonts w:ascii="Arial" w:hAnsi="Arial" w:cs="Arial"/>
          <w:lang w:val="es-ES"/>
        </w:rPr>
        <w:t xml:space="preserve">aria ocasionada por el COVID-19, las clases presenciales ser vieron interrumpidas. </w:t>
      </w:r>
    </w:p>
    <w:p w:rsidR="0063098D" w:rsidRDefault="0063098D" w:rsidP="0063098D">
      <w:pPr>
        <w:jc w:val="both"/>
        <w:rPr>
          <w:rFonts w:ascii="Arial" w:hAnsi="Arial" w:cs="Arial"/>
          <w:lang w:val="es-ES"/>
        </w:rPr>
      </w:pPr>
      <w:r>
        <w:rPr>
          <w:rFonts w:ascii="Arial" w:hAnsi="Arial" w:cs="Arial"/>
          <w:lang w:val="es-ES"/>
        </w:rPr>
        <w:t xml:space="preserve">Para adaptar las clases a un formato a distancia en este módulo se incorporan como materiales didácticos: </w:t>
      </w:r>
    </w:p>
    <w:p w:rsidR="0063098D" w:rsidRPr="0063098D" w:rsidRDefault="0063098D" w:rsidP="0063098D">
      <w:pPr>
        <w:numPr>
          <w:ilvl w:val="0"/>
          <w:numId w:val="3"/>
        </w:numPr>
        <w:spacing w:after="0"/>
        <w:jc w:val="both"/>
        <w:rPr>
          <w:rFonts w:ascii="Arial" w:hAnsi="Arial" w:cs="Arial"/>
          <w:lang w:val="es-ES"/>
        </w:rPr>
      </w:pPr>
      <w:r w:rsidRPr="0063098D">
        <w:rPr>
          <w:rFonts w:ascii="Arial" w:hAnsi="Arial" w:cs="Arial"/>
          <w:lang w:val="es-ES"/>
        </w:rPr>
        <w:t>EDMODO</w:t>
      </w:r>
    </w:p>
    <w:p w:rsidR="0063098D" w:rsidRPr="0063098D" w:rsidRDefault="0063098D" w:rsidP="0063098D">
      <w:pPr>
        <w:numPr>
          <w:ilvl w:val="0"/>
          <w:numId w:val="3"/>
        </w:numPr>
        <w:spacing w:after="0"/>
        <w:jc w:val="both"/>
        <w:rPr>
          <w:rFonts w:ascii="Arial" w:hAnsi="Arial" w:cs="Arial"/>
          <w:lang w:val="es-ES"/>
        </w:rPr>
      </w:pPr>
      <w:r w:rsidRPr="0063098D">
        <w:rPr>
          <w:rFonts w:ascii="Arial" w:hAnsi="Arial" w:cs="Arial"/>
          <w:lang w:val="es-ES"/>
        </w:rPr>
        <w:t>SKYPE</w:t>
      </w:r>
    </w:p>
    <w:p w:rsidR="0063098D" w:rsidRPr="0063098D" w:rsidRDefault="0063098D" w:rsidP="0063098D">
      <w:pPr>
        <w:numPr>
          <w:ilvl w:val="0"/>
          <w:numId w:val="3"/>
        </w:numPr>
        <w:spacing w:after="0"/>
        <w:jc w:val="both"/>
        <w:rPr>
          <w:rFonts w:ascii="Arial" w:hAnsi="Arial" w:cs="Arial"/>
          <w:lang w:val="es-ES"/>
        </w:rPr>
      </w:pPr>
      <w:r w:rsidRPr="0063098D">
        <w:rPr>
          <w:rFonts w:ascii="Arial" w:hAnsi="Arial" w:cs="Arial"/>
          <w:lang w:val="es-ES"/>
        </w:rPr>
        <w:t>MECANOGRAFÍA 10</w:t>
      </w:r>
    </w:p>
    <w:p w:rsidR="0063098D" w:rsidRPr="0063098D" w:rsidRDefault="0063098D" w:rsidP="0063098D">
      <w:pPr>
        <w:numPr>
          <w:ilvl w:val="0"/>
          <w:numId w:val="3"/>
        </w:numPr>
        <w:spacing w:after="0"/>
        <w:jc w:val="both"/>
        <w:rPr>
          <w:rFonts w:ascii="Arial" w:hAnsi="Arial" w:cs="Arial"/>
          <w:lang w:val="es-ES"/>
        </w:rPr>
      </w:pPr>
      <w:r w:rsidRPr="0063098D">
        <w:rPr>
          <w:rFonts w:ascii="Arial" w:hAnsi="Arial" w:cs="Arial"/>
          <w:lang w:val="es-ES"/>
        </w:rPr>
        <w:t xml:space="preserve">Libro de texto de la editorial Editex. Tratamiento informático de la información. </w:t>
      </w:r>
    </w:p>
    <w:p w:rsidR="0063098D" w:rsidRPr="00651D59" w:rsidRDefault="0063098D" w:rsidP="0063098D">
      <w:pPr>
        <w:spacing w:after="0"/>
        <w:jc w:val="both"/>
        <w:rPr>
          <w:rFonts w:ascii="Arial" w:hAnsi="Arial" w:cs="Arial"/>
          <w:sz w:val="24"/>
          <w:szCs w:val="24"/>
          <w:lang w:val="es-ES"/>
        </w:rPr>
      </w:pPr>
    </w:p>
    <w:p w:rsidR="00C4142C" w:rsidRDefault="0063098D" w:rsidP="008E51D9">
      <w:pPr>
        <w:rPr>
          <w:rFonts w:ascii="Arial" w:hAnsi="Arial" w:cs="Arial"/>
          <w:lang w:val="es-ES"/>
        </w:rPr>
      </w:pPr>
      <w:r>
        <w:rPr>
          <w:rFonts w:ascii="Arial" w:hAnsi="Arial" w:cs="Arial"/>
          <w:lang w:val="es-ES"/>
        </w:rPr>
        <w:t xml:space="preserve"> Hasta el 13 de marzo de 2020</w:t>
      </w:r>
      <w:r w:rsidR="00C4142C">
        <w:rPr>
          <w:rFonts w:ascii="Arial" w:hAnsi="Arial" w:cs="Arial"/>
          <w:lang w:val="es-ES"/>
        </w:rPr>
        <w:t xml:space="preserve"> se habían impartido los siguientes contenidos</w:t>
      </w:r>
      <w:r>
        <w:rPr>
          <w:rFonts w:ascii="Arial" w:hAnsi="Arial" w:cs="Arial"/>
          <w:lang w:val="es-ES"/>
        </w:rPr>
        <w:t>:</w:t>
      </w:r>
    </w:p>
    <w:p w:rsidR="00C4142C" w:rsidRPr="00C4142C" w:rsidRDefault="00C4142C" w:rsidP="00C4142C">
      <w:pPr>
        <w:pStyle w:val="Prrafodelista"/>
        <w:numPr>
          <w:ilvl w:val="0"/>
          <w:numId w:val="8"/>
        </w:numPr>
        <w:rPr>
          <w:rFonts w:ascii="Arial" w:hAnsi="Arial" w:cs="Arial"/>
          <w:lang w:val="es-ES"/>
        </w:rPr>
      </w:pPr>
      <w:r w:rsidRPr="00C4142C">
        <w:rPr>
          <w:rFonts w:ascii="Arial" w:hAnsi="Arial" w:cs="Arial"/>
          <w:lang w:val="es-ES"/>
        </w:rPr>
        <w:t>UF0440-24 Requerimientos de las aplicaciones informáticas y correo electrónico (60 horas)</w:t>
      </w:r>
    </w:p>
    <w:p w:rsidR="0063098D" w:rsidRPr="00C4142C" w:rsidRDefault="00C4142C" w:rsidP="00C4142C">
      <w:pPr>
        <w:pStyle w:val="Prrafodelista"/>
        <w:numPr>
          <w:ilvl w:val="0"/>
          <w:numId w:val="8"/>
        </w:numPr>
        <w:rPr>
          <w:rFonts w:ascii="Arial" w:hAnsi="Arial" w:cs="Arial"/>
          <w:lang w:val="es-ES"/>
        </w:rPr>
      </w:pPr>
      <w:r w:rsidRPr="00C4142C">
        <w:rPr>
          <w:rFonts w:ascii="Arial" w:hAnsi="Arial" w:cs="Arial"/>
          <w:lang w:val="es-ES"/>
        </w:rPr>
        <w:t>UF0440-44 Tratamiento de textos e imágenes (82 horas)</w:t>
      </w:r>
    </w:p>
    <w:p w:rsidR="00C4142C" w:rsidRPr="00C4142C" w:rsidRDefault="00C4142C" w:rsidP="00C4142C">
      <w:pPr>
        <w:pStyle w:val="Prrafodelista"/>
        <w:numPr>
          <w:ilvl w:val="0"/>
          <w:numId w:val="8"/>
        </w:numPr>
        <w:rPr>
          <w:rFonts w:ascii="Arial" w:hAnsi="Arial" w:cs="Arial"/>
          <w:lang w:val="es-ES"/>
        </w:rPr>
      </w:pPr>
      <w:r w:rsidRPr="00C4142C">
        <w:rPr>
          <w:rFonts w:ascii="Arial" w:hAnsi="Arial" w:cs="Arial"/>
          <w:lang w:val="es-ES"/>
        </w:rPr>
        <w:t>UF0440-14 Operatoria de teclados (46 horas)</w:t>
      </w:r>
    </w:p>
    <w:p w:rsidR="00C4142C" w:rsidRPr="00C4142C" w:rsidRDefault="00C4142C" w:rsidP="00C4142C">
      <w:pPr>
        <w:pStyle w:val="Prrafodelista"/>
        <w:numPr>
          <w:ilvl w:val="0"/>
          <w:numId w:val="8"/>
        </w:numPr>
        <w:rPr>
          <w:rFonts w:ascii="Arial" w:hAnsi="Arial" w:cs="Arial"/>
          <w:lang w:val="es-ES"/>
        </w:rPr>
      </w:pPr>
      <w:r w:rsidRPr="00C4142C">
        <w:rPr>
          <w:rFonts w:ascii="Arial" w:hAnsi="Arial" w:cs="Arial"/>
          <w:lang w:val="es-ES"/>
        </w:rPr>
        <w:t>UF0440-24 Hojas de cálculo y bases de datos (12 horas)</w:t>
      </w:r>
    </w:p>
    <w:p w:rsidR="00C4142C" w:rsidRDefault="00C4142C" w:rsidP="008E51D9">
      <w:pPr>
        <w:rPr>
          <w:rFonts w:ascii="Arial" w:hAnsi="Arial" w:cs="Arial"/>
          <w:lang w:val="es-ES"/>
        </w:rPr>
      </w:pPr>
    </w:p>
    <w:p w:rsidR="00C4142C" w:rsidRDefault="00C4142C" w:rsidP="003A526B">
      <w:pPr>
        <w:jc w:val="both"/>
        <w:rPr>
          <w:rFonts w:ascii="Arial" w:hAnsi="Arial" w:cs="Arial"/>
          <w:lang w:val="es-ES"/>
        </w:rPr>
      </w:pPr>
      <w:r>
        <w:rPr>
          <w:rFonts w:ascii="Arial" w:hAnsi="Arial" w:cs="Arial"/>
          <w:lang w:val="es-ES"/>
        </w:rPr>
        <w:t xml:space="preserve">Esta distribución de horas impartidas es importante porque será la </w:t>
      </w:r>
      <w:r w:rsidR="001E2AA8">
        <w:rPr>
          <w:rFonts w:ascii="Arial" w:hAnsi="Arial" w:cs="Arial"/>
          <w:lang w:val="es-ES"/>
        </w:rPr>
        <w:t>empleada para ponderar las notas</w:t>
      </w:r>
      <w:r>
        <w:rPr>
          <w:rFonts w:ascii="Arial" w:hAnsi="Arial" w:cs="Arial"/>
          <w:lang w:val="es-ES"/>
        </w:rPr>
        <w:t xml:space="preserve"> individuales y dar la nota final del módulo</w:t>
      </w:r>
      <w:r w:rsidR="000A1A5E">
        <w:rPr>
          <w:rFonts w:ascii="Arial" w:hAnsi="Arial" w:cs="Arial"/>
          <w:lang w:val="es-ES"/>
        </w:rPr>
        <w:t xml:space="preserve"> en la primera convocatoria ordinaria</w:t>
      </w:r>
      <w:r>
        <w:rPr>
          <w:rFonts w:ascii="Arial" w:hAnsi="Arial" w:cs="Arial"/>
          <w:lang w:val="es-ES"/>
        </w:rPr>
        <w:t xml:space="preserve">, tal como se estipula en esta programación en el punto D. Criterios de Evaluación y Clasificación del módulo. </w:t>
      </w:r>
    </w:p>
    <w:p w:rsidR="00C4142C" w:rsidRDefault="00C4142C" w:rsidP="008E51D9">
      <w:pPr>
        <w:rPr>
          <w:rFonts w:ascii="Arial" w:hAnsi="Arial" w:cs="Arial"/>
          <w:lang w:val="es-ES"/>
        </w:rPr>
      </w:pPr>
    </w:p>
    <w:p w:rsidR="00521F77" w:rsidRPr="003A526B" w:rsidRDefault="0063098D" w:rsidP="00521F77">
      <w:pPr>
        <w:pStyle w:val="Prrafodelista"/>
        <w:numPr>
          <w:ilvl w:val="0"/>
          <w:numId w:val="6"/>
        </w:numPr>
        <w:tabs>
          <w:tab w:val="clear" w:pos="360"/>
        </w:tabs>
        <w:rPr>
          <w:rFonts w:ascii="Arial" w:hAnsi="Arial" w:cs="Arial"/>
          <w:color w:val="000000"/>
        </w:rPr>
      </w:pPr>
      <w:r w:rsidRPr="003A526B">
        <w:rPr>
          <w:rFonts w:ascii="Arial" w:hAnsi="Arial" w:cs="Arial"/>
          <w:b/>
          <w:color w:val="000000"/>
        </w:rPr>
        <w:t>UF0440-24</w:t>
      </w:r>
      <w:r w:rsidRPr="003A526B">
        <w:rPr>
          <w:rFonts w:ascii="Arial" w:hAnsi="Arial" w:cs="Arial"/>
        </w:rPr>
        <w:t xml:space="preserve"> </w:t>
      </w:r>
      <w:r w:rsidR="00521F77" w:rsidRPr="003A526B">
        <w:rPr>
          <w:rFonts w:ascii="Arial" w:hAnsi="Arial" w:cs="Arial"/>
          <w:color w:val="000000"/>
          <w:u w:val="single"/>
        </w:rPr>
        <w:t>Requerimientos de las aplicaciones ofimáticas y correo electrónico</w:t>
      </w:r>
      <w:r w:rsidR="00521F77" w:rsidRPr="003A526B">
        <w:rPr>
          <w:rFonts w:ascii="Arial" w:hAnsi="Arial" w:cs="Arial"/>
          <w:color w:val="000000"/>
        </w:rPr>
        <w:t xml:space="preserve">. </w:t>
      </w:r>
    </w:p>
    <w:p w:rsidR="0063098D" w:rsidRPr="003A526B" w:rsidRDefault="00521F77" w:rsidP="008E51D9">
      <w:pPr>
        <w:rPr>
          <w:rFonts w:ascii="Arial" w:hAnsi="Arial" w:cs="Arial"/>
          <w:color w:val="000000"/>
        </w:rPr>
      </w:pPr>
      <w:r w:rsidRPr="003A526B">
        <w:rPr>
          <w:rFonts w:ascii="Arial" w:hAnsi="Arial" w:cs="Arial"/>
          <w:color w:val="000000"/>
        </w:rPr>
        <w:t>Esta unidad formativa</w:t>
      </w:r>
      <w:r w:rsidR="0063098D" w:rsidRPr="003A526B">
        <w:rPr>
          <w:rFonts w:ascii="Arial" w:hAnsi="Arial" w:cs="Arial"/>
          <w:color w:val="000000"/>
        </w:rPr>
        <w:t xml:space="preserve"> </w:t>
      </w:r>
      <w:r w:rsidRPr="003A526B">
        <w:rPr>
          <w:rFonts w:ascii="Arial" w:hAnsi="Arial" w:cs="Arial"/>
          <w:color w:val="000000"/>
        </w:rPr>
        <w:t>había sido completamente</w:t>
      </w:r>
      <w:r w:rsidR="0063098D" w:rsidRPr="003A526B">
        <w:rPr>
          <w:rFonts w:ascii="Arial" w:hAnsi="Arial" w:cs="Arial"/>
          <w:color w:val="000000"/>
        </w:rPr>
        <w:t xml:space="preserve"> evaluada y se habían realizado prueba</w:t>
      </w:r>
      <w:r w:rsidRPr="003A526B">
        <w:rPr>
          <w:rFonts w:ascii="Arial" w:hAnsi="Arial" w:cs="Arial"/>
          <w:color w:val="000000"/>
        </w:rPr>
        <w:t>s de recupereración</w:t>
      </w:r>
      <w:r w:rsidR="0063098D" w:rsidRPr="003A526B">
        <w:rPr>
          <w:rFonts w:ascii="Arial" w:hAnsi="Arial" w:cs="Arial"/>
          <w:color w:val="000000"/>
        </w:rPr>
        <w:t xml:space="preserve">, excepto de: </w:t>
      </w:r>
    </w:p>
    <w:p w:rsidR="00521F77" w:rsidRPr="003A526B" w:rsidRDefault="00521F77" w:rsidP="00521F77">
      <w:pPr>
        <w:pStyle w:val="Prrafodelista"/>
        <w:numPr>
          <w:ilvl w:val="0"/>
          <w:numId w:val="2"/>
        </w:numPr>
        <w:rPr>
          <w:rFonts w:ascii="Arial" w:hAnsi="Arial" w:cs="Arial"/>
          <w:lang w:val="es-ES"/>
        </w:rPr>
      </w:pPr>
      <w:r w:rsidRPr="003A526B">
        <w:rPr>
          <w:rFonts w:ascii="Arial" w:hAnsi="Arial" w:cs="Arial"/>
          <w:lang w:val="es-ES"/>
        </w:rPr>
        <w:t>Redes</w:t>
      </w:r>
    </w:p>
    <w:p w:rsidR="00521F77" w:rsidRPr="003A526B" w:rsidRDefault="00521F77" w:rsidP="00521F77">
      <w:pPr>
        <w:pStyle w:val="Prrafodelista"/>
        <w:numPr>
          <w:ilvl w:val="0"/>
          <w:numId w:val="2"/>
        </w:numPr>
        <w:rPr>
          <w:rFonts w:ascii="Arial" w:hAnsi="Arial" w:cs="Arial"/>
          <w:lang w:val="es-ES"/>
        </w:rPr>
      </w:pPr>
      <w:r w:rsidRPr="003A526B">
        <w:rPr>
          <w:rFonts w:ascii="Arial" w:hAnsi="Arial" w:cs="Arial"/>
          <w:lang w:val="es-ES"/>
        </w:rPr>
        <w:t xml:space="preserve">Correo electrónico y Agenda. </w:t>
      </w:r>
    </w:p>
    <w:p w:rsidR="00521F77" w:rsidRPr="003A526B" w:rsidRDefault="00521F77" w:rsidP="00521F77">
      <w:pPr>
        <w:pStyle w:val="Prrafodelista"/>
        <w:ind w:left="0"/>
        <w:rPr>
          <w:rFonts w:ascii="Arial" w:hAnsi="Arial" w:cs="Arial"/>
          <w:lang w:val="es-ES"/>
        </w:rPr>
      </w:pPr>
    </w:p>
    <w:p w:rsidR="00521F77" w:rsidRPr="003A526B" w:rsidRDefault="00521F77" w:rsidP="00521F77">
      <w:pPr>
        <w:pStyle w:val="Prrafodelista"/>
        <w:spacing w:after="200"/>
        <w:ind w:left="0"/>
        <w:contextualSpacing w:val="0"/>
        <w:rPr>
          <w:rFonts w:ascii="Arial" w:hAnsi="Arial" w:cs="Arial"/>
          <w:lang w:val="es-ES"/>
        </w:rPr>
      </w:pPr>
      <w:r w:rsidRPr="003A526B">
        <w:rPr>
          <w:rFonts w:ascii="Arial" w:hAnsi="Arial" w:cs="Arial"/>
          <w:lang w:val="es-ES"/>
        </w:rPr>
        <w:t>Al ser esta la parte menos significativa de la unidad formativa en términos del tiempo dedicado en clase, esta parte se recuperará, para aquellos alumnos que la tuvieran pendiente, mediante un trabajo que deben entregar antes del 10 de mayo</w:t>
      </w:r>
      <w:r w:rsidR="00704F13" w:rsidRPr="003A526B">
        <w:rPr>
          <w:rFonts w:ascii="Arial" w:hAnsi="Arial" w:cs="Arial"/>
          <w:lang w:val="es-ES"/>
        </w:rPr>
        <w:t>, que solo puntuará como máximo un 5</w:t>
      </w:r>
      <w:r w:rsidRPr="003A526B">
        <w:rPr>
          <w:rFonts w:ascii="Arial" w:hAnsi="Arial" w:cs="Arial"/>
          <w:lang w:val="es-ES"/>
        </w:rPr>
        <w:t xml:space="preserve"> y que se les enviará por correo electrónico con el nombre: Trabajo de Recuperación Redes y Correo electrónico. </w:t>
      </w:r>
    </w:p>
    <w:p w:rsidR="00521F77" w:rsidRPr="003A526B" w:rsidRDefault="00521F77" w:rsidP="00521F77">
      <w:pPr>
        <w:pStyle w:val="Prrafodelista"/>
        <w:spacing w:after="200"/>
        <w:ind w:left="0"/>
        <w:contextualSpacing w:val="0"/>
        <w:rPr>
          <w:rFonts w:ascii="Arial" w:hAnsi="Arial" w:cs="Arial"/>
          <w:lang w:val="es-ES"/>
        </w:rPr>
      </w:pPr>
      <w:r w:rsidRPr="003A526B">
        <w:rPr>
          <w:rFonts w:ascii="Arial" w:hAnsi="Arial" w:cs="Arial"/>
          <w:lang w:val="es-ES"/>
        </w:rPr>
        <w:t>De manera que su cómputo en la nota final</w:t>
      </w:r>
      <w:r w:rsidR="00704F13" w:rsidRPr="003A526B">
        <w:rPr>
          <w:rFonts w:ascii="Arial" w:hAnsi="Arial" w:cs="Arial"/>
          <w:lang w:val="es-ES"/>
        </w:rPr>
        <w:t xml:space="preserve">, teniendo en cuenta las horas impartidas de la unidad formativa en formato presencial (60) respecto de las horas totales de clase presencial (200) </w:t>
      </w:r>
      <w:r w:rsidRPr="003A526B">
        <w:rPr>
          <w:rFonts w:ascii="Arial" w:hAnsi="Arial" w:cs="Arial"/>
          <w:lang w:val="es-ES"/>
        </w:rPr>
        <w:t xml:space="preserve"> será: </w:t>
      </w:r>
    </w:p>
    <w:p w:rsidR="003A526B" w:rsidRDefault="00A02E39" w:rsidP="008E51D9">
      <w:pPr>
        <w:rPr>
          <w:rFonts w:ascii="Arial" w:hAnsi="Arial" w:cs="Arial"/>
          <w:noProof/>
          <w:lang w:val="es-ES"/>
        </w:rPr>
      </w:pPr>
      <w:r w:rsidRPr="003A526B">
        <w:rPr>
          <w:rFonts w:ascii="Arial" w:hAnsi="Arial" w:cs="Arial"/>
          <w:noProof/>
          <w:lang w:val="es-ES"/>
        </w:rPr>
        <w:t xml:space="preserve"> </w:t>
      </w:r>
      <w:r w:rsidRPr="003A526B">
        <w:rPr>
          <w:rFonts w:ascii="Arial" w:hAnsi="Arial" w:cs="Arial"/>
          <w:noProof/>
          <w:lang w:val="es-ES"/>
        </w:rPr>
        <w:drawing>
          <wp:inline distT="0" distB="0" distL="0" distR="0" wp14:anchorId="09C51049" wp14:editId="680E71E5">
            <wp:extent cx="5400040" cy="136803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1368035"/>
                    </a:xfrm>
                    <a:prstGeom prst="rect">
                      <a:avLst/>
                    </a:prstGeom>
                  </pic:spPr>
                </pic:pic>
              </a:graphicData>
            </a:graphic>
          </wp:inline>
        </w:drawing>
      </w:r>
    </w:p>
    <w:p w:rsidR="003A526B" w:rsidRDefault="003A526B">
      <w:pPr>
        <w:spacing w:after="200" w:line="276" w:lineRule="auto"/>
        <w:rPr>
          <w:rFonts w:ascii="Arial" w:hAnsi="Arial" w:cs="Arial"/>
          <w:noProof/>
          <w:lang w:val="es-ES"/>
        </w:rPr>
      </w:pPr>
      <w:r>
        <w:rPr>
          <w:rFonts w:ascii="Arial" w:hAnsi="Arial" w:cs="Arial"/>
          <w:noProof/>
          <w:lang w:val="es-ES"/>
        </w:rPr>
        <w:br w:type="page"/>
      </w:r>
    </w:p>
    <w:p w:rsidR="00C4142C" w:rsidRPr="003A526B" w:rsidRDefault="00521F77" w:rsidP="00704F13">
      <w:pPr>
        <w:pStyle w:val="Prrafodelista"/>
        <w:numPr>
          <w:ilvl w:val="0"/>
          <w:numId w:val="6"/>
        </w:numPr>
        <w:spacing w:after="200"/>
        <w:ind w:left="357" w:hanging="357"/>
        <w:contextualSpacing w:val="0"/>
        <w:rPr>
          <w:rFonts w:ascii="Arial" w:hAnsi="Arial" w:cs="Arial"/>
          <w:color w:val="000000"/>
        </w:rPr>
      </w:pPr>
      <w:r w:rsidRPr="003A526B">
        <w:rPr>
          <w:rFonts w:ascii="Arial" w:hAnsi="Arial" w:cs="Arial"/>
          <w:b/>
          <w:color w:val="000000"/>
        </w:rPr>
        <w:lastRenderedPageBreak/>
        <w:t>UF0440-44</w:t>
      </w:r>
      <w:r w:rsidRPr="003A526B">
        <w:rPr>
          <w:rFonts w:ascii="Arial" w:hAnsi="Arial" w:cs="Arial"/>
        </w:rPr>
        <w:t xml:space="preserve"> </w:t>
      </w:r>
      <w:r w:rsidR="00C4142C" w:rsidRPr="003A526B">
        <w:rPr>
          <w:rFonts w:ascii="Arial" w:hAnsi="Arial" w:cs="Arial"/>
          <w:color w:val="000000"/>
        </w:rPr>
        <w:t>Tratamiento de textos e imágenes</w:t>
      </w:r>
    </w:p>
    <w:p w:rsidR="00521F77" w:rsidRPr="003A526B" w:rsidRDefault="00521F77" w:rsidP="00704F13">
      <w:pPr>
        <w:pStyle w:val="Prrafodelista"/>
        <w:spacing w:after="200"/>
        <w:ind w:left="357"/>
        <w:contextualSpacing w:val="0"/>
        <w:rPr>
          <w:rFonts w:ascii="Arial" w:hAnsi="Arial" w:cs="Arial"/>
          <w:color w:val="000000"/>
        </w:rPr>
      </w:pPr>
      <w:r w:rsidRPr="003A526B">
        <w:rPr>
          <w:rFonts w:ascii="Arial" w:hAnsi="Arial" w:cs="Arial"/>
          <w:color w:val="000000"/>
        </w:rPr>
        <w:t>Esta unidad formativa había sido completamente evaluada</w:t>
      </w:r>
      <w:r w:rsidR="00704F13" w:rsidRPr="003A526B">
        <w:rPr>
          <w:rFonts w:ascii="Arial" w:hAnsi="Arial" w:cs="Arial"/>
          <w:color w:val="000000"/>
        </w:rPr>
        <w:t xml:space="preserve"> al final de la segunda evaluación</w:t>
      </w:r>
      <w:r w:rsidRPr="003A526B">
        <w:rPr>
          <w:rFonts w:ascii="Arial" w:hAnsi="Arial" w:cs="Arial"/>
          <w:color w:val="000000"/>
        </w:rPr>
        <w:t xml:space="preserve">, sin embargo quedaban alumnos con partes pendientes: </w:t>
      </w:r>
    </w:p>
    <w:p w:rsidR="00521F77" w:rsidRPr="003A526B" w:rsidRDefault="00521F77" w:rsidP="00704F13">
      <w:pPr>
        <w:pStyle w:val="Prrafodelista"/>
        <w:numPr>
          <w:ilvl w:val="0"/>
          <w:numId w:val="2"/>
        </w:numPr>
        <w:tabs>
          <w:tab w:val="clear" w:pos="360"/>
        </w:tabs>
        <w:spacing w:after="200"/>
        <w:ind w:left="851"/>
        <w:rPr>
          <w:rFonts w:ascii="Arial" w:hAnsi="Arial" w:cs="Arial"/>
          <w:color w:val="000000"/>
        </w:rPr>
      </w:pPr>
      <w:r w:rsidRPr="003A526B">
        <w:rPr>
          <w:rFonts w:ascii="Arial" w:hAnsi="Arial" w:cs="Arial"/>
          <w:color w:val="000000"/>
        </w:rPr>
        <w:t>Word (3)</w:t>
      </w:r>
    </w:p>
    <w:p w:rsidR="00521F77" w:rsidRPr="003A526B" w:rsidRDefault="00521F77" w:rsidP="00704F13">
      <w:pPr>
        <w:pStyle w:val="Prrafodelista"/>
        <w:numPr>
          <w:ilvl w:val="0"/>
          <w:numId w:val="2"/>
        </w:numPr>
        <w:tabs>
          <w:tab w:val="clear" w:pos="360"/>
        </w:tabs>
        <w:spacing w:after="200"/>
        <w:ind w:left="851"/>
        <w:rPr>
          <w:rFonts w:ascii="Arial" w:hAnsi="Arial" w:cs="Arial"/>
          <w:color w:val="000000"/>
        </w:rPr>
      </w:pPr>
      <w:r w:rsidRPr="003A526B">
        <w:rPr>
          <w:rFonts w:ascii="Arial" w:hAnsi="Arial" w:cs="Arial"/>
          <w:color w:val="000000"/>
        </w:rPr>
        <w:t>Powerpoint (1)</w:t>
      </w:r>
    </w:p>
    <w:p w:rsidR="00521F77" w:rsidRPr="003A526B" w:rsidRDefault="00521F77" w:rsidP="00704F13">
      <w:pPr>
        <w:pStyle w:val="Prrafodelista"/>
        <w:numPr>
          <w:ilvl w:val="0"/>
          <w:numId w:val="2"/>
        </w:numPr>
        <w:tabs>
          <w:tab w:val="clear" w:pos="360"/>
        </w:tabs>
        <w:spacing w:after="200"/>
        <w:ind w:left="851"/>
        <w:rPr>
          <w:rFonts w:ascii="Arial" w:hAnsi="Arial" w:cs="Arial"/>
          <w:color w:val="000000"/>
        </w:rPr>
      </w:pPr>
      <w:r w:rsidRPr="003A526B">
        <w:rPr>
          <w:rFonts w:ascii="Arial" w:hAnsi="Arial" w:cs="Arial"/>
          <w:color w:val="000000"/>
        </w:rPr>
        <w:t>Moviemaker (1)</w:t>
      </w:r>
    </w:p>
    <w:p w:rsidR="00656EAA" w:rsidRPr="003A526B" w:rsidRDefault="00656EAA" w:rsidP="00656EAA">
      <w:pPr>
        <w:pStyle w:val="Prrafodelista"/>
        <w:spacing w:after="200"/>
        <w:ind w:left="0"/>
        <w:rPr>
          <w:rFonts w:ascii="Arial" w:hAnsi="Arial" w:cs="Arial"/>
          <w:color w:val="000000"/>
        </w:rPr>
      </w:pPr>
    </w:p>
    <w:p w:rsidR="00A02E39" w:rsidRDefault="00A02E39" w:rsidP="00A02E39">
      <w:pPr>
        <w:pStyle w:val="Prrafodelista"/>
        <w:spacing w:after="200"/>
        <w:ind w:left="0"/>
        <w:contextualSpacing w:val="0"/>
        <w:jc w:val="both"/>
        <w:rPr>
          <w:rFonts w:ascii="Arial" w:hAnsi="Arial" w:cs="Arial"/>
          <w:lang w:val="es-ES"/>
        </w:rPr>
      </w:pPr>
      <w:r w:rsidRPr="003A526B">
        <w:rPr>
          <w:rFonts w:ascii="Arial" w:hAnsi="Arial" w:cs="Arial"/>
          <w:lang w:val="es-ES"/>
        </w:rPr>
        <w:t xml:space="preserve">De manera que su cómputo en la nota final, teniendo en cuenta las horas impartidas de la unidad formativa en formato presencial (82) respecto de las horas totales de clase presencial (200)  será: </w:t>
      </w:r>
    </w:p>
    <w:p w:rsidR="008C0691" w:rsidRDefault="008C0691" w:rsidP="00A02E39">
      <w:pPr>
        <w:pStyle w:val="Prrafodelista"/>
        <w:spacing w:after="200"/>
        <w:ind w:left="0"/>
        <w:contextualSpacing w:val="0"/>
        <w:jc w:val="both"/>
        <w:rPr>
          <w:rFonts w:ascii="Arial" w:hAnsi="Arial" w:cs="Arial"/>
          <w:lang w:val="es-ES"/>
        </w:rPr>
      </w:pPr>
    </w:p>
    <w:tbl>
      <w:tblPr>
        <w:tblW w:w="8589" w:type="dxa"/>
        <w:tblInd w:w="55" w:type="dxa"/>
        <w:tblCellMar>
          <w:left w:w="70" w:type="dxa"/>
          <w:right w:w="70" w:type="dxa"/>
        </w:tblCellMar>
        <w:tblLook w:val="04A0" w:firstRow="1" w:lastRow="0" w:firstColumn="1" w:lastColumn="0" w:noHBand="0" w:noVBand="1"/>
      </w:tblPr>
      <w:tblGrid>
        <w:gridCol w:w="156"/>
        <w:gridCol w:w="1148"/>
        <w:gridCol w:w="2511"/>
        <w:gridCol w:w="927"/>
        <w:gridCol w:w="1227"/>
        <w:gridCol w:w="1169"/>
        <w:gridCol w:w="1451"/>
      </w:tblGrid>
      <w:tr w:rsidR="00F50306" w:rsidRPr="00F50306" w:rsidTr="00F50306">
        <w:trPr>
          <w:trHeight w:val="315"/>
        </w:trPr>
        <w:tc>
          <w:tcPr>
            <w:tcW w:w="156" w:type="dxa"/>
            <w:tcBorders>
              <w:top w:val="nil"/>
              <w:left w:val="nil"/>
              <w:bottom w:val="nil"/>
              <w:right w:val="nil"/>
            </w:tcBorders>
            <w:shd w:val="clear" w:color="auto" w:fill="auto"/>
            <w:noWrap/>
            <w:vAlign w:val="center"/>
          </w:tcPr>
          <w:p w:rsidR="00F50306" w:rsidRPr="00F50306" w:rsidRDefault="00F50306" w:rsidP="00F50306">
            <w:pPr>
              <w:rPr>
                <w:rFonts w:ascii="Calibri" w:hAnsi="Calibri"/>
                <w:b/>
                <w:color w:val="000000"/>
              </w:rPr>
            </w:pPr>
          </w:p>
        </w:tc>
        <w:tc>
          <w:tcPr>
            <w:tcW w:w="1148" w:type="dxa"/>
            <w:tcBorders>
              <w:top w:val="single" w:sz="8" w:space="0" w:color="auto"/>
              <w:left w:val="single" w:sz="8" w:space="0" w:color="auto"/>
              <w:bottom w:val="nil"/>
              <w:right w:val="nil"/>
            </w:tcBorders>
            <w:shd w:val="clear" w:color="auto" w:fill="auto"/>
            <w:noWrap/>
            <w:vAlign w:val="center"/>
          </w:tcPr>
          <w:p w:rsidR="00F50306" w:rsidRPr="00F50306" w:rsidRDefault="00F50306" w:rsidP="00F50306">
            <w:pPr>
              <w:rPr>
                <w:rFonts w:ascii="Calibri" w:hAnsi="Calibri"/>
                <w:b/>
                <w:color w:val="000000"/>
              </w:rPr>
            </w:pPr>
          </w:p>
        </w:tc>
        <w:tc>
          <w:tcPr>
            <w:tcW w:w="2511" w:type="dxa"/>
            <w:tcBorders>
              <w:top w:val="single" w:sz="8" w:space="0" w:color="auto"/>
              <w:left w:val="single" w:sz="4" w:space="0" w:color="auto"/>
              <w:bottom w:val="single" w:sz="8" w:space="0" w:color="auto"/>
              <w:right w:val="single" w:sz="8" w:space="0" w:color="auto"/>
            </w:tcBorders>
            <w:shd w:val="clear" w:color="auto" w:fill="auto"/>
            <w:noWrap/>
            <w:vAlign w:val="center"/>
          </w:tcPr>
          <w:p w:rsidR="00F50306" w:rsidRPr="00F50306" w:rsidRDefault="00F50306" w:rsidP="00F50306">
            <w:pPr>
              <w:rPr>
                <w:rFonts w:ascii="Calibri" w:hAnsi="Calibri"/>
                <w:b/>
                <w:color w:val="000000"/>
              </w:rPr>
            </w:pPr>
            <w:r w:rsidRPr="00F50306">
              <w:rPr>
                <w:rFonts w:ascii="Calibri" w:hAnsi="Calibri"/>
                <w:b/>
                <w:color w:val="000000"/>
              </w:rPr>
              <w:t>DESGLOSE</w:t>
            </w:r>
          </w:p>
        </w:tc>
        <w:tc>
          <w:tcPr>
            <w:tcW w:w="927" w:type="dxa"/>
            <w:tcBorders>
              <w:top w:val="single" w:sz="8" w:space="0" w:color="auto"/>
              <w:left w:val="nil"/>
              <w:bottom w:val="single" w:sz="8" w:space="0" w:color="auto"/>
              <w:right w:val="single" w:sz="8" w:space="0" w:color="auto"/>
            </w:tcBorders>
            <w:shd w:val="clear" w:color="auto" w:fill="auto"/>
            <w:noWrap/>
            <w:vAlign w:val="center"/>
          </w:tcPr>
          <w:p w:rsidR="00F50306" w:rsidRPr="00F50306" w:rsidRDefault="00F50306" w:rsidP="00F50306">
            <w:pPr>
              <w:rPr>
                <w:rFonts w:ascii="Calibri" w:hAnsi="Calibri"/>
                <w:b/>
                <w:color w:val="000000"/>
              </w:rPr>
            </w:pPr>
            <w:r w:rsidRPr="00F50306">
              <w:rPr>
                <w:rFonts w:ascii="Calibri" w:hAnsi="Calibri"/>
                <w:b/>
                <w:color w:val="000000"/>
              </w:rPr>
              <w:t>HORAS</w:t>
            </w:r>
          </w:p>
        </w:tc>
        <w:tc>
          <w:tcPr>
            <w:tcW w:w="1227" w:type="dxa"/>
            <w:tcBorders>
              <w:top w:val="single" w:sz="8" w:space="0" w:color="auto"/>
              <w:left w:val="nil"/>
              <w:bottom w:val="single" w:sz="8" w:space="0" w:color="auto"/>
              <w:right w:val="single" w:sz="8" w:space="0" w:color="auto"/>
            </w:tcBorders>
            <w:shd w:val="clear" w:color="auto" w:fill="auto"/>
            <w:noWrap/>
            <w:vAlign w:val="center"/>
          </w:tcPr>
          <w:p w:rsidR="00F50306" w:rsidRPr="00F50306" w:rsidRDefault="00F50306" w:rsidP="00F50306">
            <w:pPr>
              <w:rPr>
                <w:rFonts w:ascii="Calibri" w:hAnsi="Calibri"/>
                <w:b/>
                <w:color w:val="000000"/>
              </w:rPr>
            </w:pPr>
            <w:r w:rsidRPr="00F50306">
              <w:rPr>
                <w:rFonts w:ascii="Calibri" w:hAnsi="Calibri"/>
                <w:b/>
                <w:color w:val="000000"/>
              </w:rPr>
              <w:t>% EN EL MÓDULO</w:t>
            </w:r>
          </w:p>
        </w:tc>
        <w:tc>
          <w:tcPr>
            <w:tcW w:w="1204" w:type="dxa"/>
            <w:tcBorders>
              <w:top w:val="single" w:sz="8" w:space="0" w:color="auto"/>
              <w:left w:val="nil"/>
              <w:bottom w:val="single" w:sz="8" w:space="0" w:color="auto"/>
              <w:right w:val="single" w:sz="8" w:space="0" w:color="auto"/>
            </w:tcBorders>
            <w:vAlign w:val="center"/>
          </w:tcPr>
          <w:p w:rsidR="00F50306" w:rsidRPr="00F50306" w:rsidRDefault="00F50306" w:rsidP="00F50306">
            <w:pPr>
              <w:rPr>
                <w:rFonts w:ascii="Calibri" w:hAnsi="Calibri"/>
                <w:b/>
                <w:color w:val="000000"/>
              </w:rPr>
            </w:pPr>
            <w:r w:rsidRPr="00F50306">
              <w:rPr>
                <w:rFonts w:ascii="Calibri" w:hAnsi="Calibri"/>
                <w:b/>
                <w:color w:val="000000"/>
              </w:rPr>
              <w:t>EVAL.</w:t>
            </w:r>
          </w:p>
        </w:tc>
        <w:tc>
          <w:tcPr>
            <w:tcW w:w="1416" w:type="dxa"/>
            <w:tcBorders>
              <w:top w:val="single" w:sz="8" w:space="0" w:color="auto"/>
              <w:left w:val="nil"/>
              <w:bottom w:val="single" w:sz="8" w:space="0" w:color="auto"/>
              <w:right w:val="single" w:sz="8" w:space="0" w:color="auto"/>
            </w:tcBorders>
            <w:vAlign w:val="center"/>
          </w:tcPr>
          <w:p w:rsidR="00F50306" w:rsidRPr="00F50306" w:rsidRDefault="00F50306" w:rsidP="00F50306">
            <w:pPr>
              <w:rPr>
                <w:rFonts w:ascii="Calibri" w:hAnsi="Calibri"/>
                <w:b/>
                <w:color w:val="000000"/>
              </w:rPr>
            </w:pPr>
            <w:r w:rsidRPr="00F50306">
              <w:rPr>
                <w:rFonts w:ascii="Calibri" w:hAnsi="Calibri"/>
                <w:b/>
                <w:color w:val="000000"/>
              </w:rPr>
              <w:t>RECUPERACIÓN</w:t>
            </w:r>
          </w:p>
        </w:tc>
      </w:tr>
      <w:tr w:rsidR="00F50306" w:rsidRPr="00F50306" w:rsidTr="00F50306">
        <w:trPr>
          <w:trHeight w:val="315"/>
        </w:trPr>
        <w:tc>
          <w:tcPr>
            <w:tcW w:w="156" w:type="dxa"/>
            <w:tcBorders>
              <w:top w:val="nil"/>
              <w:left w:val="nil"/>
              <w:bottom w:val="nil"/>
              <w:right w:val="nil"/>
            </w:tcBorders>
            <w:shd w:val="clear" w:color="auto" w:fill="auto"/>
            <w:noWrap/>
            <w:vAlign w:val="center"/>
            <w:hideMark/>
          </w:tcPr>
          <w:p w:rsidR="00F50306" w:rsidRPr="00F50306" w:rsidRDefault="00F50306" w:rsidP="00F50306">
            <w:pPr>
              <w:rPr>
                <w:rFonts w:ascii="Calibri" w:hAnsi="Calibri"/>
                <w:color w:val="000000"/>
              </w:rPr>
            </w:pPr>
          </w:p>
        </w:tc>
        <w:tc>
          <w:tcPr>
            <w:tcW w:w="1148" w:type="dxa"/>
            <w:tcBorders>
              <w:top w:val="single" w:sz="8" w:space="0" w:color="auto"/>
              <w:left w:val="single" w:sz="8" w:space="0" w:color="auto"/>
              <w:bottom w:val="nil"/>
              <w:right w:val="nil"/>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UF0440-44</w:t>
            </w:r>
          </w:p>
        </w:tc>
        <w:tc>
          <w:tcPr>
            <w:tcW w:w="251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 xml:space="preserve">PROCESADOR TEXT. </w:t>
            </w:r>
          </w:p>
        </w:tc>
        <w:tc>
          <w:tcPr>
            <w:tcW w:w="927" w:type="dxa"/>
            <w:tcBorders>
              <w:top w:val="single" w:sz="8" w:space="0" w:color="auto"/>
              <w:left w:val="nil"/>
              <w:bottom w:val="single" w:sz="8" w:space="0" w:color="auto"/>
              <w:right w:val="single" w:sz="8" w:space="0" w:color="auto"/>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50</w:t>
            </w:r>
          </w:p>
        </w:tc>
        <w:tc>
          <w:tcPr>
            <w:tcW w:w="1227" w:type="dxa"/>
            <w:tcBorders>
              <w:top w:val="single" w:sz="8" w:space="0" w:color="auto"/>
              <w:left w:val="nil"/>
              <w:bottom w:val="single" w:sz="8" w:space="0" w:color="auto"/>
              <w:right w:val="single" w:sz="8" w:space="0" w:color="auto"/>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23%</w:t>
            </w:r>
          </w:p>
        </w:tc>
        <w:tc>
          <w:tcPr>
            <w:tcW w:w="1204" w:type="dxa"/>
            <w:vMerge w:val="restart"/>
            <w:tcBorders>
              <w:top w:val="single" w:sz="8" w:space="0" w:color="auto"/>
              <w:left w:val="nil"/>
              <w:right w:val="single" w:sz="8" w:space="0" w:color="auto"/>
            </w:tcBorders>
            <w:vAlign w:val="center"/>
          </w:tcPr>
          <w:p w:rsidR="00F50306" w:rsidRPr="00F50306" w:rsidRDefault="00F50306" w:rsidP="00F50306">
            <w:pPr>
              <w:rPr>
                <w:rFonts w:ascii="Calibri" w:hAnsi="Calibri"/>
                <w:color w:val="000000"/>
              </w:rPr>
            </w:pPr>
            <w:r w:rsidRPr="00F50306">
              <w:rPr>
                <w:rFonts w:ascii="Calibri" w:hAnsi="Calibri"/>
                <w:color w:val="000000"/>
              </w:rPr>
              <w:t>EX. AULA (ANTES COVID19</w:t>
            </w:r>
          </w:p>
        </w:tc>
        <w:tc>
          <w:tcPr>
            <w:tcW w:w="1416" w:type="dxa"/>
            <w:tcBorders>
              <w:top w:val="single" w:sz="8" w:space="0" w:color="auto"/>
              <w:left w:val="nil"/>
              <w:bottom w:val="single" w:sz="8" w:space="0" w:color="auto"/>
              <w:right w:val="single" w:sz="8" w:space="0" w:color="auto"/>
            </w:tcBorders>
            <w:vAlign w:val="center"/>
          </w:tcPr>
          <w:p w:rsidR="00F50306" w:rsidRPr="00F50306" w:rsidRDefault="00F50306" w:rsidP="00F50306">
            <w:pPr>
              <w:rPr>
                <w:rFonts w:ascii="Calibri" w:hAnsi="Calibri"/>
                <w:color w:val="000000"/>
              </w:rPr>
            </w:pPr>
            <w:r>
              <w:rPr>
                <w:rFonts w:ascii="Calibri" w:hAnsi="Calibri"/>
                <w:color w:val="000000"/>
              </w:rPr>
              <w:t>EX. RECUPERACIÓN PRESENCIAL.</w:t>
            </w:r>
          </w:p>
        </w:tc>
      </w:tr>
      <w:tr w:rsidR="00F50306" w:rsidRPr="00F50306" w:rsidTr="00F50306">
        <w:trPr>
          <w:trHeight w:val="315"/>
        </w:trPr>
        <w:tc>
          <w:tcPr>
            <w:tcW w:w="156" w:type="dxa"/>
            <w:tcBorders>
              <w:top w:val="nil"/>
              <w:left w:val="nil"/>
              <w:bottom w:val="nil"/>
              <w:right w:val="nil"/>
            </w:tcBorders>
            <w:shd w:val="clear" w:color="auto" w:fill="auto"/>
            <w:noWrap/>
            <w:vAlign w:val="center"/>
          </w:tcPr>
          <w:p w:rsidR="00F50306" w:rsidRPr="00F50306" w:rsidRDefault="00F50306" w:rsidP="00F50306">
            <w:pPr>
              <w:rPr>
                <w:rFonts w:ascii="Calibri" w:hAnsi="Calibri"/>
                <w:color w:val="000000"/>
              </w:rPr>
            </w:pPr>
          </w:p>
        </w:tc>
        <w:tc>
          <w:tcPr>
            <w:tcW w:w="1148" w:type="dxa"/>
            <w:tcBorders>
              <w:top w:val="nil"/>
              <w:left w:val="single" w:sz="8" w:space="0" w:color="auto"/>
              <w:bottom w:val="nil"/>
              <w:right w:val="nil"/>
            </w:tcBorders>
            <w:shd w:val="clear" w:color="auto" w:fill="auto"/>
            <w:noWrap/>
            <w:vAlign w:val="center"/>
          </w:tcPr>
          <w:p w:rsidR="00F50306" w:rsidRPr="00F50306" w:rsidRDefault="00F50306" w:rsidP="00F50306">
            <w:pPr>
              <w:rPr>
                <w:rFonts w:ascii="Calibri" w:hAnsi="Calibri"/>
                <w:color w:val="000000"/>
              </w:rPr>
            </w:pPr>
          </w:p>
        </w:tc>
        <w:tc>
          <w:tcPr>
            <w:tcW w:w="2511" w:type="dxa"/>
            <w:tcBorders>
              <w:top w:val="nil"/>
              <w:left w:val="single" w:sz="4" w:space="0" w:color="auto"/>
              <w:bottom w:val="single" w:sz="8" w:space="0" w:color="auto"/>
              <w:right w:val="single" w:sz="8" w:space="0" w:color="auto"/>
            </w:tcBorders>
            <w:shd w:val="clear" w:color="auto" w:fill="auto"/>
            <w:noWrap/>
            <w:vAlign w:val="center"/>
          </w:tcPr>
          <w:p w:rsidR="00F50306" w:rsidRPr="00F50306" w:rsidRDefault="00F50306" w:rsidP="00F50306">
            <w:pPr>
              <w:rPr>
                <w:rFonts w:ascii="Calibri" w:hAnsi="Calibri"/>
                <w:color w:val="000000"/>
              </w:rPr>
            </w:pPr>
            <w:r w:rsidRPr="00F50306">
              <w:rPr>
                <w:rFonts w:ascii="Calibri" w:hAnsi="Calibri"/>
                <w:color w:val="000000"/>
              </w:rPr>
              <w:t>INT. IMÁGENES</w:t>
            </w:r>
          </w:p>
        </w:tc>
        <w:tc>
          <w:tcPr>
            <w:tcW w:w="927" w:type="dxa"/>
            <w:tcBorders>
              <w:top w:val="nil"/>
              <w:left w:val="nil"/>
              <w:bottom w:val="single" w:sz="8" w:space="0" w:color="auto"/>
              <w:right w:val="single" w:sz="8" w:space="0" w:color="auto"/>
            </w:tcBorders>
            <w:shd w:val="clear" w:color="auto" w:fill="auto"/>
            <w:noWrap/>
            <w:vAlign w:val="center"/>
          </w:tcPr>
          <w:p w:rsidR="00F50306" w:rsidRPr="00F50306" w:rsidRDefault="00F50306" w:rsidP="00F50306">
            <w:pPr>
              <w:rPr>
                <w:rFonts w:ascii="Calibri" w:hAnsi="Calibri"/>
                <w:color w:val="000000"/>
              </w:rPr>
            </w:pPr>
            <w:r w:rsidRPr="00F50306">
              <w:rPr>
                <w:rFonts w:ascii="Calibri" w:hAnsi="Calibri"/>
                <w:color w:val="000000"/>
              </w:rPr>
              <w:t>8</w:t>
            </w:r>
          </w:p>
        </w:tc>
        <w:tc>
          <w:tcPr>
            <w:tcW w:w="1227" w:type="dxa"/>
            <w:tcBorders>
              <w:top w:val="nil"/>
              <w:left w:val="nil"/>
              <w:bottom w:val="single" w:sz="8" w:space="0" w:color="auto"/>
              <w:right w:val="single" w:sz="8" w:space="0" w:color="auto"/>
            </w:tcBorders>
            <w:shd w:val="clear" w:color="auto" w:fill="auto"/>
            <w:noWrap/>
            <w:vAlign w:val="center"/>
          </w:tcPr>
          <w:p w:rsidR="00F50306" w:rsidRPr="00F50306" w:rsidRDefault="00F50306" w:rsidP="00F50306">
            <w:pPr>
              <w:rPr>
                <w:rFonts w:ascii="Calibri" w:hAnsi="Calibri"/>
                <w:color w:val="000000"/>
              </w:rPr>
            </w:pPr>
            <w:r w:rsidRPr="00F50306">
              <w:rPr>
                <w:rFonts w:ascii="Calibri" w:hAnsi="Calibri"/>
                <w:color w:val="000000"/>
              </w:rPr>
              <w:t>7,00%</w:t>
            </w:r>
          </w:p>
        </w:tc>
        <w:tc>
          <w:tcPr>
            <w:tcW w:w="1204" w:type="dxa"/>
            <w:vMerge/>
            <w:tcBorders>
              <w:left w:val="nil"/>
              <w:right w:val="single" w:sz="8" w:space="0" w:color="auto"/>
            </w:tcBorders>
            <w:vAlign w:val="center"/>
          </w:tcPr>
          <w:p w:rsidR="00F50306" w:rsidRPr="00F50306" w:rsidRDefault="00F50306" w:rsidP="00F50306">
            <w:pPr>
              <w:rPr>
                <w:rFonts w:ascii="Calibri" w:hAnsi="Calibri"/>
                <w:color w:val="000000"/>
              </w:rPr>
            </w:pPr>
          </w:p>
        </w:tc>
        <w:tc>
          <w:tcPr>
            <w:tcW w:w="1416" w:type="dxa"/>
            <w:tcBorders>
              <w:top w:val="nil"/>
              <w:left w:val="nil"/>
              <w:bottom w:val="single" w:sz="8" w:space="0" w:color="auto"/>
              <w:right w:val="single" w:sz="8" w:space="0" w:color="auto"/>
            </w:tcBorders>
            <w:vAlign w:val="center"/>
          </w:tcPr>
          <w:p w:rsidR="00F50306" w:rsidRPr="00F50306" w:rsidRDefault="00F50306" w:rsidP="00F50306">
            <w:pPr>
              <w:rPr>
                <w:rFonts w:ascii="Calibri" w:hAnsi="Calibri"/>
                <w:color w:val="000000"/>
              </w:rPr>
            </w:pPr>
            <w:r>
              <w:rPr>
                <w:rFonts w:ascii="Calibri" w:hAnsi="Calibri"/>
                <w:color w:val="000000"/>
              </w:rPr>
              <w:t>EX. RECUPERACIÓN PRESENCIAL</w:t>
            </w:r>
          </w:p>
        </w:tc>
      </w:tr>
      <w:tr w:rsidR="00F50306" w:rsidRPr="00F50306" w:rsidTr="00F50306">
        <w:trPr>
          <w:trHeight w:val="315"/>
        </w:trPr>
        <w:tc>
          <w:tcPr>
            <w:tcW w:w="156" w:type="dxa"/>
            <w:tcBorders>
              <w:top w:val="nil"/>
              <w:left w:val="nil"/>
              <w:bottom w:val="nil"/>
              <w:right w:val="nil"/>
            </w:tcBorders>
            <w:shd w:val="clear" w:color="auto" w:fill="auto"/>
            <w:noWrap/>
            <w:vAlign w:val="center"/>
            <w:hideMark/>
          </w:tcPr>
          <w:p w:rsidR="00F50306" w:rsidRPr="00F50306" w:rsidRDefault="00F50306" w:rsidP="00F50306">
            <w:pPr>
              <w:rPr>
                <w:rFonts w:ascii="Calibri" w:hAnsi="Calibri"/>
                <w:color w:val="000000"/>
              </w:rPr>
            </w:pPr>
          </w:p>
        </w:tc>
        <w:tc>
          <w:tcPr>
            <w:tcW w:w="1148" w:type="dxa"/>
            <w:tcBorders>
              <w:top w:val="nil"/>
              <w:left w:val="single" w:sz="8" w:space="0" w:color="auto"/>
              <w:bottom w:val="nil"/>
              <w:right w:val="nil"/>
            </w:tcBorders>
            <w:shd w:val="clear" w:color="auto" w:fill="auto"/>
            <w:noWrap/>
            <w:vAlign w:val="center"/>
            <w:hideMark/>
          </w:tcPr>
          <w:p w:rsidR="00F50306" w:rsidRPr="00F50306" w:rsidRDefault="00F50306" w:rsidP="00F50306">
            <w:pPr>
              <w:rPr>
                <w:rFonts w:ascii="Calibri" w:hAnsi="Calibri"/>
                <w:color w:val="000000"/>
              </w:rPr>
            </w:pPr>
          </w:p>
        </w:tc>
        <w:tc>
          <w:tcPr>
            <w:tcW w:w="2511" w:type="dxa"/>
            <w:tcBorders>
              <w:top w:val="nil"/>
              <w:left w:val="single" w:sz="4" w:space="0" w:color="auto"/>
              <w:bottom w:val="single" w:sz="8" w:space="0" w:color="auto"/>
              <w:right w:val="single" w:sz="8" w:space="0" w:color="auto"/>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ELAB. PRESENTACIONES</w:t>
            </w:r>
          </w:p>
        </w:tc>
        <w:tc>
          <w:tcPr>
            <w:tcW w:w="927" w:type="dxa"/>
            <w:tcBorders>
              <w:top w:val="nil"/>
              <w:left w:val="nil"/>
              <w:bottom w:val="single" w:sz="8" w:space="0" w:color="auto"/>
              <w:right w:val="single" w:sz="8" w:space="0" w:color="auto"/>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24</w:t>
            </w:r>
          </w:p>
        </w:tc>
        <w:tc>
          <w:tcPr>
            <w:tcW w:w="1227" w:type="dxa"/>
            <w:tcBorders>
              <w:top w:val="nil"/>
              <w:left w:val="nil"/>
              <w:bottom w:val="single" w:sz="8" w:space="0" w:color="auto"/>
              <w:right w:val="single" w:sz="8" w:space="0" w:color="auto"/>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10,00%</w:t>
            </w:r>
          </w:p>
        </w:tc>
        <w:tc>
          <w:tcPr>
            <w:tcW w:w="1204" w:type="dxa"/>
            <w:vMerge/>
            <w:tcBorders>
              <w:left w:val="nil"/>
              <w:bottom w:val="single" w:sz="8" w:space="0" w:color="auto"/>
              <w:right w:val="single" w:sz="8" w:space="0" w:color="auto"/>
            </w:tcBorders>
            <w:vAlign w:val="center"/>
          </w:tcPr>
          <w:p w:rsidR="00F50306" w:rsidRPr="00F50306" w:rsidRDefault="00F50306" w:rsidP="00F50306">
            <w:pPr>
              <w:rPr>
                <w:rFonts w:ascii="Calibri" w:hAnsi="Calibri"/>
                <w:color w:val="000000"/>
              </w:rPr>
            </w:pPr>
          </w:p>
        </w:tc>
        <w:tc>
          <w:tcPr>
            <w:tcW w:w="1416" w:type="dxa"/>
            <w:tcBorders>
              <w:top w:val="nil"/>
              <w:left w:val="nil"/>
              <w:bottom w:val="single" w:sz="8" w:space="0" w:color="auto"/>
              <w:right w:val="single" w:sz="8" w:space="0" w:color="auto"/>
            </w:tcBorders>
            <w:vAlign w:val="center"/>
          </w:tcPr>
          <w:p w:rsidR="00F50306" w:rsidRPr="00F50306" w:rsidRDefault="00F50306" w:rsidP="00F50306">
            <w:pPr>
              <w:rPr>
                <w:rFonts w:ascii="Calibri" w:hAnsi="Calibri"/>
                <w:color w:val="000000"/>
              </w:rPr>
            </w:pPr>
            <w:r>
              <w:rPr>
                <w:rFonts w:ascii="Calibri" w:hAnsi="Calibri"/>
                <w:color w:val="000000"/>
              </w:rPr>
              <w:t>EX. RECUPERACIÓN PRESENCIAL</w:t>
            </w:r>
          </w:p>
        </w:tc>
      </w:tr>
      <w:tr w:rsidR="00F50306" w:rsidRPr="00F50306" w:rsidTr="00F50306">
        <w:trPr>
          <w:trHeight w:val="315"/>
        </w:trPr>
        <w:tc>
          <w:tcPr>
            <w:tcW w:w="156" w:type="dxa"/>
            <w:tcBorders>
              <w:top w:val="nil"/>
              <w:left w:val="nil"/>
              <w:bottom w:val="nil"/>
              <w:right w:val="nil"/>
            </w:tcBorders>
            <w:shd w:val="clear" w:color="auto" w:fill="auto"/>
            <w:noWrap/>
            <w:vAlign w:val="center"/>
            <w:hideMark/>
          </w:tcPr>
          <w:p w:rsidR="00F50306" w:rsidRPr="00F50306" w:rsidRDefault="00F50306" w:rsidP="00F50306">
            <w:pPr>
              <w:rPr>
                <w:rFonts w:ascii="Calibri" w:hAnsi="Calibri"/>
                <w:color w:val="000000"/>
              </w:rPr>
            </w:pPr>
          </w:p>
        </w:tc>
        <w:tc>
          <w:tcPr>
            <w:tcW w:w="1148" w:type="dxa"/>
            <w:tcBorders>
              <w:top w:val="nil"/>
              <w:left w:val="single" w:sz="8" w:space="0" w:color="auto"/>
              <w:bottom w:val="single" w:sz="8" w:space="0" w:color="auto"/>
              <w:right w:val="nil"/>
            </w:tcBorders>
            <w:shd w:val="clear" w:color="auto" w:fill="auto"/>
            <w:noWrap/>
            <w:vAlign w:val="center"/>
            <w:hideMark/>
          </w:tcPr>
          <w:p w:rsidR="00F50306" w:rsidRPr="00F50306" w:rsidRDefault="00F50306" w:rsidP="00F50306">
            <w:pPr>
              <w:rPr>
                <w:rFonts w:ascii="Calibri" w:hAnsi="Calibri"/>
                <w:color w:val="000000"/>
              </w:rPr>
            </w:pPr>
            <w:r w:rsidRPr="00F50306">
              <w:rPr>
                <w:rFonts w:ascii="Calibri" w:hAnsi="Calibri"/>
                <w:color w:val="000000"/>
              </w:rPr>
              <w:t> </w:t>
            </w:r>
          </w:p>
        </w:tc>
        <w:tc>
          <w:tcPr>
            <w:tcW w:w="2511" w:type="dxa"/>
            <w:tcBorders>
              <w:top w:val="nil"/>
              <w:left w:val="nil"/>
              <w:bottom w:val="single" w:sz="8" w:space="0" w:color="auto"/>
              <w:right w:val="single" w:sz="8" w:space="0" w:color="auto"/>
            </w:tcBorders>
            <w:shd w:val="clear" w:color="auto" w:fill="auto"/>
            <w:noWrap/>
            <w:vAlign w:val="center"/>
            <w:hideMark/>
          </w:tcPr>
          <w:p w:rsidR="00F50306" w:rsidRPr="00F50306" w:rsidRDefault="00F50306" w:rsidP="00F50306">
            <w:pPr>
              <w:jc w:val="right"/>
              <w:rPr>
                <w:rFonts w:ascii="Calibri" w:hAnsi="Calibri"/>
                <w:color w:val="000000"/>
              </w:rPr>
            </w:pPr>
            <w:r w:rsidRPr="00F50306">
              <w:rPr>
                <w:rFonts w:ascii="Calibri" w:hAnsi="Calibri"/>
                <w:color w:val="000000"/>
              </w:rPr>
              <w:t>TOTAL</w:t>
            </w:r>
          </w:p>
        </w:tc>
        <w:tc>
          <w:tcPr>
            <w:tcW w:w="927" w:type="dxa"/>
            <w:tcBorders>
              <w:top w:val="nil"/>
              <w:left w:val="nil"/>
              <w:bottom w:val="single" w:sz="8" w:space="0" w:color="auto"/>
              <w:right w:val="single" w:sz="8" w:space="0" w:color="auto"/>
            </w:tcBorders>
            <w:shd w:val="clear" w:color="000000" w:fill="FFFF00"/>
            <w:noWrap/>
            <w:vAlign w:val="center"/>
            <w:hideMark/>
          </w:tcPr>
          <w:p w:rsidR="00F50306" w:rsidRPr="00F50306" w:rsidRDefault="00F50306" w:rsidP="00F50306">
            <w:pPr>
              <w:rPr>
                <w:rFonts w:ascii="Calibri" w:hAnsi="Calibri"/>
                <w:color w:val="000000"/>
              </w:rPr>
            </w:pPr>
            <w:r w:rsidRPr="00F50306">
              <w:rPr>
                <w:rFonts w:ascii="Calibri" w:hAnsi="Calibri"/>
                <w:color w:val="000000"/>
              </w:rPr>
              <w:t>82</w:t>
            </w:r>
          </w:p>
        </w:tc>
        <w:tc>
          <w:tcPr>
            <w:tcW w:w="1227" w:type="dxa"/>
            <w:tcBorders>
              <w:top w:val="nil"/>
              <w:left w:val="nil"/>
              <w:bottom w:val="single" w:sz="8" w:space="0" w:color="auto"/>
              <w:right w:val="single" w:sz="8" w:space="0" w:color="auto"/>
            </w:tcBorders>
            <w:shd w:val="clear" w:color="000000" w:fill="FFFF00"/>
            <w:noWrap/>
            <w:vAlign w:val="center"/>
            <w:hideMark/>
          </w:tcPr>
          <w:p w:rsidR="00F50306" w:rsidRPr="00F50306" w:rsidRDefault="00D63927" w:rsidP="00F50306">
            <w:pPr>
              <w:rPr>
                <w:rFonts w:ascii="Calibri" w:hAnsi="Calibri"/>
                <w:color w:val="000000"/>
              </w:rPr>
            </w:pPr>
            <w:r>
              <w:rPr>
                <w:rFonts w:ascii="Calibri" w:hAnsi="Calibri"/>
                <w:color w:val="000000"/>
              </w:rPr>
              <w:t>40</w:t>
            </w:r>
            <w:r w:rsidR="00F50306" w:rsidRPr="00F50306">
              <w:rPr>
                <w:rFonts w:ascii="Calibri" w:hAnsi="Calibri"/>
                <w:color w:val="000000"/>
              </w:rPr>
              <w:t>%</w:t>
            </w:r>
          </w:p>
        </w:tc>
        <w:tc>
          <w:tcPr>
            <w:tcW w:w="1204" w:type="dxa"/>
            <w:tcBorders>
              <w:top w:val="nil"/>
              <w:left w:val="nil"/>
              <w:bottom w:val="single" w:sz="8" w:space="0" w:color="auto"/>
              <w:right w:val="single" w:sz="8" w:space="0" w:color="auto"/>
            </w:tcBorders>
            <w:shd w:val="clear" w:color="000000" w:fill="FFFF00"/>
            <w:vAlign w:val="center"/>
          </w:tcPr>
          <w:p w:rsidR="00F50306" w:rsidRPr="00F50306" w:rsidRDefault="00F50306" w:rsidP="00F50306">
            <w:pPr>
              <w:rPr>
                <w:rFonts w:ascii="Calibri" w:hAnsi="Calibri"/>
                <w:color w:val="000000"/>
              </w:rPr>
            </w:pPr>
          </w:p>
        </w:tc>
        <w:tc>
          <w:tcPr>
            <w:tcW w:w="1416" w:type="dxa"/>
            <w:tcBorders>
              <w:top w:val="nil"/>
              <w:left w:val="nil"/>
              <w:bottom w:val="single" w:sz="8" w:space="0" w:color="auto"/>
              <w:right w:val="single" w:sz="8" w:space="0" w:color="auto"/>
            </w:tcBorders>
            <w:shd w:val="clear" w:color="000000" w:fill="FFFF00"/>
            <w:vAlign w:val="center"/>
          </w:tcPr>
          <w:p w:rsidR="00F50306" w:rsidRPr="00F50306" w:rsidRDefault="00F50306" w:rsidP="00F50306">
            <w:pPr>
              <w:rPr>
                <w:rFonts w:ascii="Calibri" w:hAnsi="Calibri"/>
                <w:color w:val="000000"/>
              </w:rPr>
            </w:pPr>
          </w:p>
        </w:tc>
      </w:tr>
    </w:tbl>
    <w:p w:rsidR="008C0691" w:rsidRPr="003A526B" w:rsidRDefault="008C0691" w:rsidP="00A02E39">
      <w:pPr>
        <w:pStyle w:val="Prrafodelista"/>
        <w:spacing w:after="200"/>
        <w:ind w:left="0"/>
        <w:contextualSpacing w:val="0"/>
        <w:jc w:val="both"/>
        <w:rPr>
          <w:rFonts w:ascii="Arial" w:hAnsi="Arial" w:cs="Arial"/>
          <w:lang w:val="es-ES"/>
        </w:rPr>
      </w:pPr>
    </w:p>
    <w:p w:rsidR="00A02E39" w:rsidRPr="003A526B" w:rsidRDefault="00A02E39" w:rsidP="00656EAA">
      <w:pPr>
        <w:pStyle w:val="Prrafodelista"/>
        <w:spacing w:after="200"/>
        <w:ind w:left="0"/>
        <w:jc w:val="both"/>
        <w:rPr>
          <w:rFonts w:ascii="Arial" w:hAnsi="Arial" w:cs="Arial"/>
          <w:color w:val="000000"/>
        </w:rPr>
      </w:pPr>
    </w:p>
    <w:p w:rsidR="00A02E39" w:rsidRPr="003A526B" w:rsidRDefault="00A02E39" w:rsidP="00A02E39">
      <w:pPr>
        <w:pStyle w:val="Prrafodelista"/>
        <w:spacing w:after="200"/>
        <w:ind w:left="0"/>
        <w:jc w:val="both"/>
        <w:rPr>
          <w:rFonts w:ascii="Arial" w:hAnsi="Arial" w:cs="Arial"/>
          <w:color w:val="000000"/>
        </w:rPr>
      </w:pPr>
    </w:p>
    <w:p w:rsidR="00A02E39" w:rsidRPr="003A526B" w:rsidRDefault="00A02E39" w:rsidP="00A02E39">
      <w:pPr>
        <w:pStyle w:val="Prrafodelista"/>
        <w:spacing w:after="200"/>
        <w:ind w:left="0"/>
        <w:jc w:val="both"/>
        <w:rPr>
          <w:rFonts w:ascii="Arial" w:hAnsi="Arial" w:cs="Arial"/>
          <w:color w:val="000000"/>
        </w:rPr>
      </w:pPr>
      <w:r w:rsidRPr="003A526B">
        <w:rPr>
          <w:rFonts w:ascii="Arial" w:hAnsi="Arial" w:cs="Arial"/>
          <w:color w:val="000000"/>
        </w:rPr>
        <w:t xml:space="preserve">Siguiendo las indicaciones recogidas en ORDEN ECD/357/2020, de 29 de abril, por la que se establecen las directrices de actuación para el desarrollo del tercer trimestre del curso escolar 2019/2020 y la flexibilización de los procesos de evaluación en los diferentes niveles y regímenes de enseñanza, se realizan las siguientes medidas: </w:t>
      </w:r>
    </w:p>
    <w:p w:rsidR="00A02E39" w:rsidRPr="003A526B" w:rsidRDefault="00A02E39" w:rsidP="00A02E39">
      <w:pPr>
        <w:pStyle w:val="Prrafodelista"/>
        <w:spacing w:after="200"/>
        <w:ind w:left="0"/>
        <w:jc w:val="both"/>
        <w:rPr>
          <w:rFonts w:ascii="Arial" w:hAnsi="Arial" w:cs="Arial"/>
          <w:color w:val="000000"/>
        </w:rPr>
      </w:pPr>
    </w:p>
    <w:p w:rsidR="00656EAA" w:rsidRPr="003A526B" w:rsidRDefault="00656EAA" w:rsidP="00656EAA">
      <w:pPr>
        <w:pStyle w:val="Prrafodelista"/>
        <w:numPr>
          <w:ilvl w:val="0"/>
          <w:numId w:val="7"/>
        </w:numPr>
        <w:spacing w:after="200"/>
        <w:jc w:val="both"/>
        <w:rPr>
          <w:rFonts w:ascii="Arial" w:hAnsi="Arial" w:cs="Arial"/>
          <w:color w:val="000000"/>
        </w:rPr>
      </w:pPr>
      <w:r w:rsidRPr="003A526B">
        <w:rPr>
          <w:rFonts w:ascii="Arial" w:hAnsi="Arial" w:cs="Arial"/>
          <w:color w:val="000000"/>
        </w:rPr>
        <w:t>Clases de Refuerzo</w:t>
      </w:r>
      <w:r w:rsidR="00A02E39" w:rsidRPr="003A526B">
        <w:rPr>
          <w:rFonts w:ascii="Arial" w:hAnsi="Arial" w:cs="Arial"/>
          <w:color w:val="000000"/>
        </w:rPr>
        <w:t xml:space="preserve"> (Alumnos de primero y de Segundo con el modulo pendiente)</w:t>
      </w:r>
      <w:r w:rsidRPr="003A526B">
        <w:rPr>
          <w:rFonts w:ascii="Arial" w:hAnsi="Arial" w:cs="Arial"/>
          <w:color w:val="000000"/>
        </w:rPr>
        <w:t xml:space="preserve">: Incorporación al horario de clases de repaso 3 horas a la semana, para todos los alumnos, y actividades trasnversales en otros módulos. (Ejemplo: En el módulo de CEAC hemos realizado cartas comerciales para las que utilizábamos Word para darles formato). </w:t>
      </w:r>
    </w:p>
    <w:p w:rsidR="008E51D9" w:rsidRPr="003A526B" w:rsidRDefault="00656EAA" w:rsidP="00656EAA">
      <w:pPr>
        <w:pStyle w:val="Prrafodelista"/>
        <w:numPr>
          <w:ilvl w:val="0"/>
          <w:numId w:val="7"/>
        </w:numPr>
        <w:spacing w:after="200"/>
        <w:jc w:val="both"/>
        <w:rPr>
          <w:rFonts w:ascii="Arial" w:hAnsi="Arial" w:cs="Arial"/>
        </w:rPr>
      </w:pPr>
      <w:r w:rsidRPr="003A526B">
        <w:rPr>
          <w:rFonts w:ascii="Arial" w:hAnsi="Arial" w:cs="Arial"/>
          <w:color w:val="000000"/>
        </w:rPr>
        <w:t xml:space="preserve">División del módulo: Marta Armingol queda encargada de impartir y plantear el examen de Word, Luis del Río de Powerpoint y Moviemaker. Tal como se hizo en el aula y siempre con consenso en el planteamiento con su compañero. </w:t>
      </w:r>
    </w:p>
    <w:p w:rsidR="00656EAA" w:rsidRPr="003A526B" w:rsidRDefault="00656EAA" w:rsidP="00A02E39">
      <w:pPr>
        <w:pStyle w:val="Prrafodelista"/>
        <w:spacing w:after="200"/>
        <w:ind w:left="0"/>
        <w:jc w:val="both"/>
        <w:rPr>
          <w:rFonts w:ascii="Arial" w:hAnsi="Arial" w:cs="Arial"/>
          <w:color w:val="000000"/>
        </w:rPr>
      </w:pPr>
    </w:p>
    <w:p w:rsidR="00622DEE" w:rsidRPr="003A526B" w:rsidRDefault="00622DEE" w:rsidP="00A02E39">
      <w:pPr>
        <w:pStyle w:val="Prrafodelista"/>
        <w:spacing w:after="200"/>
        <w:ind w:left="0"/>
        <w:jc w:val="both"/>
        <w:rPr>
          <w:rFonts w:ascii="Arial" w:hAnsi="Arial" w:cs="Arial"/>
          <w:color w:val="000000"/>
        </w:rPr>
      </w:pPr>
    </w:p>
    <w:p w:rsidR="00622DEE" w:rsidRDefault="00622DEE"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Default="00F50306" w:rsidP="00A02E39">
      <w:pPr>
        <w:pStyle w:val="Prrafodelista"/>
        <w:spacing w:after="200"/>
        <w:ind w:left="0"/>
        <w:jc w:val="both"/>
        <w:rPr>
          <w:rFonts w:ascii="Arial" w:hAnsi="Arial" w:cs="Arial"/>
          <w:color w:val="000000"/>
        </w:rPr>
      </w:pPr>
    </w:p>
    <w:p w:rsidR="00F50306" w:rsidRPr="003A526B" w:rsidRDefault="00F50306" w:rsidP="00A02E39">
      <w:pPr>
        <w:pStyle w:val="Prrafodelista"/>
        <w:spacing w:after="200"/>
        <w:ind w:left="0"/>
        <w:jc w:val="both"/>
        <w:rPr>
          <w:rFonts w:ascii="Arial" w:hAnsi="Arial" w:cs="Arial"/>
          <w:color w:val="000000"/>
        </w:rPr>
      </w:pPr>
    </w:p>
    <w:p w:rsidR="00A02E39" w:rsidRPr="003A526B" w:rsidRDefault="00ED7114" w:rsidP="00622DEE">
      <w:pPr>
        <w:pStyle w:val="Prrafodelista"/>
        <w:spacing w:after="200"/>
        <w:ind w:left="0"/>
        <w:contextualSpacing w:val="0"/>
        <w:jc w:val="both"/>
        <w:rPr>
          <w:rFonts w:ascii="Arial" w:hAnsi="Arial" w:cs="Arial"/>
          <w:lang w:val="es-ES"/>
        </w:rPr>
      </w:pPr>
      <w:r w:rsidRPr="003A526B">
        <w:rPr>
          <w:rFonts w:ascii="Arial" w:hAnsi="Arial" w:cs="Arial"/>
          <w:color w:val="000000"/>
        </w:rPr>
        <w:lastRenderedPageBreak/>
        <w:t xml:space="preserve">Los alumnos con partes pendientes deberán demostrar mediante un examen presencial que han alcanzado las aptitudes y conocimientos de esta programación. En caso de que no pueda realizarse una prueba presencial por el estado de Alarma decretado en el  </w:t>
      </w:r>
      <w:r w:rsidRPr="003A526B">
        <w:rPr>
          <w:rFonts w:ascii="Arial" w:hAnsi="Arial" w:cs="Arial"/>
          <w:lang w:val="es-ES"/>
        </w:rPr>
        <w:t>Real Decreto 463/2020, de 14 de marzo, el método de evaluación para la recuperación del módulo será</w:t>
      </w:r>
      <w:r w:rsidR="00622DEE" w:rsidRPr="003A526B">
        <w:rPr>
          <w:rFonts w:ascii="Arial" w:hAnsi="Arial" w:cs="Arial"/>
          <w:lang w:val="es-ES"/>
        </w:rPr>
        <w:t>:</w:t>
      </w:r>
      <w:r w:rsidRPr="003A526B">
        <w:rPr>
          <w:rFonts w:ascii="Arial" w:hAnsi="Arial" w:cs="Arial"/>
          <w:lang w:val="es-ES"/>
        </w:rPr>
        <w:t xml:space="preserve"> </w:t>
      </w:r>
    </w:p>
    <w:tbl>
      <w:tblPr>
        <w:tblStyle w:val="Tablaconcuadrcula"/>
        <w:tblW w:w="0" w:type="auto"/>
        <w:tblLook w:val="04A0" w:firstRow="1" w:lastRow="0" w:firstColumn="1" w:lastColumn="0" w:noHBand="0" w:noVBand="1"/>
      </w:tblPr>
      <w:tblGrid>
        <w:gridCol w:w="2161"/>
        <w:gridCol w:w="6483"/>
      </w:tblGrid>
      <w:tr w:rsidR="00ED7114" w:rsidRPr="003A526B" w:rsidTr="00622DEE">
        <w:tc>
          <w:tcPr>
            <w:tcW w:w="2161" w:type="dxa"/>
            <w:vAlign w:val="center"/>
          </w:tcPr>
          <w:p w:rsidR="00ED7114" w:rsidRPr="003A526B" w:rsidRDefault="00ED7114" w:rsidP="00622DEE">
            <w:pPr>
              <w:pStyle w:val="Prrafodelista"/>
              <w:spacing w:after="200"/>
              <w:ind w:left="0"/>
              <w:rPr>
                <w:rFonts w:ascii="Arial" w:hAnsi="Arial" w:cs="Arial"/>
                <w:b/>
                <w:color w:val="000000"/>
              </w:rPr>
            </w:pPr>
            <w:r w:rsidRPr="003A526B">
              <w:rPr>
                <w:rFonts w:ascii="Arial" w:hAnsi="Arial" w:cs="Arial"/>
                <w:b/>
                <w:color w:val="000000"/>
              </w:rPr>
              <w:t>Prácticas evaluables</w:t>
            </w:r>
          </w:p>
        </w:tc>
        <w:tc>
          <w:tcPr>
            <w:tcW w:w="6483" w:type="dxa"/>
          </w:tcPr>
          <w:p w:rsidR="00ED7114" w:rsidRPr="003A526B" w:rsidRDefault="00ED7114" w:rsidP="00A02E39">
            <w:pPr>
              <w:pStyle w:val="Prrafodelista"/>
              <w:spacing w:after="200"/>
              <w:ind w:left="0"/>
              <w:jc w:val="both"/>
              <w:rPr>
                <w:rFonts w:ascii="Arial" w:hAnsi="Arial" w:cs="Arial"/>
                <w:color w:val="000000"/>
              </w:rPr>
            </w:pPr>
            <w:r w:rsidRPr="003A526B">
              <w:rPr>
                <w:rFonts w:ascii="Arial" w:hAnsi="Arial" w:cs="Arial"/>
                <w:color w:val="000000"/>
              </w:rPr>
              <w:t xml:space="preserve">Las prácticas evaluables (10% nota final): sumarán 1 punto, ponderado por la nota de esas prácticas. </w:t>
            </w:r>
            <w:r w:rsidRPr="003A526B">
              <w:rPr>
                <w:rFonts w:ascii="Arial" w:hAnsi="Arial" w:cs="Arial"/>
                <w:color w:val="000000"/>
                <w:u w:val="single"/>
              </w:rPr>
              <w:t>Ejemplo</w:t>
            </w:r>
            <w:r w:rsidRPr="003A526B">
              <w:rPr>
                <w:rFonts w:ascii="Arial" w:hAnsi="Arial" w:cs="Arial"/>
                <w:color w:val="000000"/>
              </w:rPr>
              <w:t xml:space="preserve">: Si la nota media de las prácticas evaluables es un 9, la nota a sumar será 0,9 puntos. </w:t>
            </w:r>
          </w:p>
        </w:tc>
      </w:tr>
      <w:tr w:rsidR="00ED7114" w:rsidRPr="003A526B" w:rsidTr="00622DEE">
        <w:tc>
          <w:tcPr>
            <w:tcW w:w="2161" w:type="dxa"/>
            <w:vAlign w:val="center"/>
          </w:tcPr>
          <w:p w:rsidR="00ED7114" w:rsidRPr="003A526B" w:rsidRDefault="00ED7114" w:rsidP="00622DEE">
            <w:pPr>
              <w:pStyle w:val="Prrafodelista"/>
              <w:spacing w:after="200"/>
              <w:ind w:left="0"/>
              <w:rPr>
                <w:rFonts w:ascii="Arial" w:hAnsi="Arial" w:cs="Arial"/>
                <w:b/>
                <w:color w:val="000000"/>
              </w:rPr>
            </w:pPr>
            <w:r w:rsidRPr="003A526B">
              <w:rPr>
                <w:rFonts w:ascii="Arial" w:hAnsi="Arial" w:cs="Arial"/>
                <w:b/>
                <w:color w:val="000000"/>
              </w:rPr>
              <w:t>Prueba evaluable online</w:t>
            </w:r>
          </w:p>
        </w:tc>
        <w:tc>
          <w:tcPr>
            <w:tcW w:w="6483" w:type="dxa"/>
          </w:tcPr>
          <w:p w:rsidR="00ED7114" w:rsidRPr="003A526B" w:rsidRDefault="00ED7114" w:rsidP="00A02E39">
            <w:pPr>
              <w:pStyle w:val="Prrafodelista"/>
              <w:spacing w:after="200"/>
              <w:ind w:left="0"/>
              <w:jc w:val="both"/>
              <w:rPr>
                <w:rFonts w:ascii="Arial" w:hAnsi="Arial" w:cs="Arial"/>
                <w:color w:val="000000"/>
              </w:rPr>
            </w:pPr>
            <w:r w:rsidRPr="003A526B">
              <w:rPr>
                <w:rFonts w:ascii="Arial" w:hAnsi="Arial" w:cs="Arial"/>
                <w:color w:val="000000"/>
              </w:rPr>
              <w:t xml:space="preserve">Para la realización de esta prueba: </w:t>
            </w:r>
          </w:p>
          <w:p w:rsidR="001E2AA8" w:rsidRPr="001E2AA8" w:rsidRDefault="001E2AA8" w:rsidP="001E2AA8">
            <w:pPr>
              <w:pStyle w:val="Prrafodelista"/>
              <w:numPr>
                <w:ilvl w:val="0"/>
                <w:numId w:val="2"/>
              </w:numPr>
              <w:spacing w:after="200"/>
              <w:jc w:val="both"/>
              <w:rPr>
                <w:rFonts w:ascii="Arial" w:hAnsi="Arial" w:cs="Arial"/>
                <w:color w:val="000000"/>
              </w:rPr>
            </w:pPr>
            <w:r w:rsidRPr="001E2AA8">
              <w:rPr>
                <w:rFonts w:ascii="Arial" w:hAnsi="Arial" w:cs="Arial"/>
                <w:color w:val="000000"/>
              </w:rPr>
              <w:t xml:space="preserve">El alumno se conectará a través de Skype en su ordenador con uno de tus profesores a la hora establecida.  </w:t>
            </w:r>
          </w:p>
          <w:p w:rsidR="001E2AA8" w:rsidRPr="001E2AA8" w:rsidRDefault="001E2AA8" w:rsidP="001E2AA8">
            <w:pPr>
              <w:pStyle w:val="Prrafodelista"/>
              <w:numPr>
                <w:ilvl w:val="0"/>
                <w:numId w:val="2"/>
              </w:numPr>
              <w:spacing w:after="200"/>
              <w:jc w:val="both"/>
              <w:rPr>
                <w:rFonts w:ascii="Arial" w:hAnsi="Arial" w:cs="Arial"/>
                <w:color w:val="000000"/>
              </w:rPr>
            </w:pPr>
            <w:r w:rsidRPr="001E2AA8">
              <w:rPr>
                <w:rFonts w:ascii="Arial" w:hAnsi="Arial" w:cs="Arial"/>
                <w:color w:val="000000"/>
              </w:rPr>
              <w:t>Deberá estar solo</w:t>
            </w:r>
            <w:r w:rsidR="00B44083">
              <w:rPr>
                <w:rFonts w:ascii="Arial" w:hAnsi="Arial" w:cs="Arial"/>
                <w:color w:val="000000"/>
              </w:rPr>
              <w:t xml:space="preserve"> en la  habitación donde realice</w:t>
            </w:r>
            <w:r w:rsidRPr="001E2AA8">
              <w:rPr>
                <w:rFonts w:ascii="Arial" w:hAnsi="Arial" w:cs="Arial"/>
                <w:color w:val="000000"/>
              </w:rPr>
              <w:t xml:space="preserve"> la prueba y para ello se podrá pedir un barrido de la habitación, que no haya más dispositivos informáticos (ni tablets, ni móviles) y mesa de trabajo a través de cámara con llamada por Skype en </w:t>
            </w:r>
            <w:r w:rsidR="00B44083">
              <w:rPr>
                <w:rFonts w:ascii="Arial" w:hAnsi="Arial" w:cs="Arial"/>
                <w:color w:val="000000"/>
              </w:rPr>
              <w:t>s</w:t>
            </w:r>
            <w:r w:rsidRPr="001E2AA8">
              <w:rPr>
                <w:rFonts w:ascii="Arial" w:hAnsi="Arial" w:cs="Arial"/>
                <w:color w:val="000000"/>
              </w:rPr>
              <w:t xml:space="preserve">u móvil.  </w:t>
            </w:r>
          </w:p>
          <w:p w:rsidR="001E2AA8" w:rsidRPr="001E2AA8" w:rsidRDefault="001E2AA8" w:rsidP="001E2AA8">
            <w:pPr>
              <w:pStyle w:val="Prrafodelista"/>
              <w:numPr>
                <w:ilvl w:val="0"/>
                <w:numId w:val="2"/>
              </w:numPr>
              <w:spacing w:after="200"/>
              <w:jc w:val="both"/>
              <w:rPr>
                <w:rFonts w:ascii="Arial" w:hAnsi="Arial" w:cs="Arial"/>
                <w:color w:val="000000"/>
              </w:rPr>
            </w:pPr>
            <w:r w:rsidRPr="001E2AA8">
              <w:rPr>
                <w:rFonts w:ascii="Arial" w:hAnsi="Arial" w:cs="Arial"/>
                <w:color w:val="000000"/>
              </w:rPr>
              <w:t>Sobre la mesa de trabajo papel en blanco y bolígrafo.</w:t>
            </w:r>
          </w:p>
          <w:p w:rsidR="001E2AA8" w:rsidRPr="001E2AA8" w:rsidRDefault="001E2AA8" w:rsidP="001E2AA8">
            <w:pPr>
              <w:pStyle w:val="Prrafodelista"/>
              <w:numPr>
                <w:ilvl w:val="0"/>
                <w:numId w:val="2"/>
              </w:numPr>
              <w:spacing w:after="200"/>
              <w:jc w:val="both"/>
              <w:rPr>
                <w:rFonts w:ascii="Arial" w:hAnsi="Arial" w:cs="Arial"/>
                <w:color w:val="000000"/>
              </w:rPr>
            </w:pPr>
            <w:r w:rsidRPr="001E2AA8">
              <w:rPr>
                <w:rFonts w:ascii="Arial" w:hAnsi="Arial" w:cs="Arial"/>
                <w:color w:val="000000"/>
              </w:rPr>
              <w:t xml:space="preserve">Después el móvil se deberá apagar o poner en modo avión. </w:t>
            </w:r>
          </w:p>
          <w:p w:rsidR="001E2AA8" w:rsidRPr="001E2AA8" w:rsidRDefault="001E2AA8" w:rsidP="001E2AA8">
            <w:pPr>
              <w:pStyle w:val="Prrafodelista"/>
              <w:numPr>
                <w:ilvl w:val="0"/>
                <w:numId w:val="2"/>
              </w:numPr>
              <w:spacing w:after="200"/>
              <w:jc w:val="both"/>
              <w:rPr>
                <w:rFonts w:ascii="Arial" w:hAnsi="Arial" w:cs="Arial"/>
                <w:color w:val="000000"/>
              </w:rPr>
            </w:pPr>
            <w:r w:rsidRPr="001E2AA8">
              <w:rPr>
                <w:rFonts w:ascii="Arial" w:hAnsi="Arial" w:cs="Arial"/>
                <w:color w:val="000000"/>
              </w:rPr>
              <w:t>Deberá dar permiso para que la p</w:t>
            </w:r>
            <w:r>
              <w:rPr>
                <w:rFonts w:ascii="Arial" w:hAnsi="Arial" w:cs="Arial"/>
                <w:color w:val="000000"/>
              </w:rPr>
              <w:t>rueba sea grabada, esto lo hará contestando Conforme al documento enviado por correo electrónico. Después compartirá</w:t>
            </w:r>
            <w:r w:rsidRPr="001E2AA8">
              <w:rPr>
                <w:rFonts w:ascii="Arial" w:hAnsi="Arial" w:cs="Arial"/>
                <w:color w:val="000000"/>
              </w:rPr>
              <w:t xml:space="preserve"> </w:t>
            </w:r>
            <w:r w:rsidR="00B44083">
              <w:rPr>
                <w:rFonts w:ascii="Arial" w:hAnsi="Arial" w:cs="Arial"/>
                <w:color w:val="000000"/>
              </w:rPr>
              <w:t>s</w:t>
            </w:r>
            <w:r w:rsidRPr="001E2AA8">
              <w:rPr>
                <w:rFonts w:ascii="Arial" w:hAnsi="Arial" w:cs="Arial"/>
                <w:color w:val="000000"/>
              </w:rPr>
              <w:t>u pantalla y la i</w:t>
            </w:r>
            <w:r w:rsidR="00B44083">
              <w:rPr>
                <w:rFonts w:ascii="Arial" w:hAnsi="Arial" w:cs="Arial"/>
                <w:color w:val="000000"/>
              </w:rPr>
              <w:t>magen con el profesor. Por eso,s</w:t>
            </w:r>
            <w:r w:rsidRPr="001E2AA8">
              <w:rPr>
                <w:rFonts w:ascii="Arial" w:hAnsi="Arial" w:cs="Arial"/>
                <w:color w:val="000000"/>
              </w:rPr>
              <w:t>u ordenador tiene que tener la aplicación de Skype instalada.</w:t>
            </w:r>
          </w:p>
          <w:p w:rsidR="001E2AA8" w:rsidRPr="001E2AA8" w:rsidRDefault="001E2AA8" w:rsidP="001E2AA8">
            <w:pPr>
              <w:pStyle w:val="Prrafodelista"/>
              <w:numPr>
                <w:ilvl w:val="0"/>
                <w:numId w:val="2"/>
              </w:numPr>
              <w:spacing w:after="200"/>
              <w:jc w:val="both"/>
              <w:rPr>
                <w:rFonts w:ascii="Arial" w:hAnsi="Arial" w:cs="Arial"/>
                <w:color w:val="000000"/>
              </w:rPr>
            </w:pPr>
            <w:r w:rsidRPr="001E2AA8">
              <w:rPr>
                <w:rFonts w:ascii="Arial" w:hAnsi="Arial" w:cs="Arial"/>
                <w:color w:val="000000"/>
              </w:rPr>
              <w:t xml:space="preserve">Durante la realización del examen el profesor puede realizar preguntas en las que tenga que explicar el procedimiento que está ejecutando.  Por lo que el micrófono deberá estar activo durante toda la prueba. </w:t>
            </w:r>
          </w:p>
          <w:p w:rsidR="001E2AA8" w:rsidRPr="001E2AA8" w:rsidRDefault="001E2AA8" w:rsidP="001E2AA8">
            <w:pPr>
              <w:pStyle w:val="Prrafodelista"/>
              <w:numPr>
                <w:ilvl w:val="0"/>
                <w:numId w:val="2"/>
              </w:numPr>
              <w:spacing w:after="200"/>
              <w:jc w:val="both"/>
              <w:rPr>
                <w:rFonts w:ascii="Arial" w:hAnsi="Arial" w:cs="Arial"/>
                <w:color w:val="000000"/>
              </w:rPr>
            </w:pPr>
            <w:r w:rsidRPr="001E2AA8">
              <w:rPr>
                <w:rFonts w:ascii="Arial" w:hAnsi="Arial" w:cs="Arial"/>
                <w:color w:val="000000"/>
              </w:rPr>
              <w:t xml:space="preserve">Las entregas deberán hacerse en el plazo establecido en la plataforma  Edmodo a través de las asignaciones. </w:t>
            </w:r>
          </w:p>
          <w:p w:rsidR="001E2AA8" w:rsidRPr="001E2AA8" w:rsidRDefault="001E2AA8" w:rsidP="001E2AA8">
            <w:pPr>
              <w:pStyle w:val="Prrafodelista"/>
              <w:numPr>
                <w:ilvl w:val="0"/>
                <w:numId w:val="2"/>
              </w:numPr>
              <w:spacing w:after="200"/>
              <w:jc w:val="both"/>
              <w:rPr>
                <w:rFonts w:ascii="Arial" w:hAnsi="Arial" w:cs="Arial"/>
                <w:color w:val="000000"/>
              </w:rPr>
            </w:pPr>
            <w:r w:rsidRPr="00181B40">
              <w:rPr>
                <w:rFonts w:ascii="Arial" w:hAnsi="Arial" w:cs="Arial"/>
                <w:b/>
                <w:color w:val="000000"/>
              </w:rPr>
              <w:t>Si no se cumplen estos requisitos esta prueba no podrá considerarse evaluable a criterios de recuperar la evaluación o partes pendientes ya que no se habrá podido comprobar la identidad de la persona que lo realiza</w:t>
            </w:r>
            <w:r>
              <w:rPr>
                <w:rFonts w:ascii="Arial" w:hAnsi="Arial" w:cs="Arial"/>
                <w:color w:val="000000"/>
              </w:rPr>
              <w:t xml:space="preserve">. </w:t>
            </w:r>
          </w:p>
          <w:p w:rsidR="00ED7114" w:rsidRPr="003A526B" w:rsidRDefault="00ED7114" w:rsidP="00ED7114">
            <w:pPr>
              <w:pStyle w:val="Prrafodelista"/>
              <w:numPr>
                <w:ilvl w:val="0"/>
                <w:numId w:val="2"/>
              </w:numPr>
              <w:spacing w:after="200"/>
              <w:jc w:val="both"/>
              <w:rPr>
                <w:rFonts w:ascii="Arial" w:hAnsi="Arial" w:cs="Arial"/>
                <w:color w:val="000000"/>
              </w:rPr>
            </w:pPr>
            <w:r w:rsidRPr="003A526B">
              <w:rPr>
                <w:rFonts w:ascii="Arial" w:hAnsi="Arial" w:cs="Arial"/>
                <w:color w:val="000000"/>
              </w:rPr>
              <w:t xml:space="preserve">Esta nota será 90% de la prueba final, siendo el 10% restante las </w:t>
            </w:r>
            <w:r w:rsidR="00622DEE" w:rsidRPr="003A526B">
              <w:rPr>
                <w:rFonts w:ascii="Arial" w:hAnsi="Arial" w:cs="Arial"/>
                <w:color w:val="000000"/>
              </w:rPr>
              <w:t>prá</w:t>
            </w:r>
            <w:r w:rsidRPr="003A526B">
              <w:rPr>
                <w:rFonts w:ascii="Arial" w:hAnsi="Arial" w:cs="Arial"/>
                <w:color w:val="000000"/>
              </w:rPr>
              <w:t xml:space="preserve">cticas evaluables. </w:t>
            </w:r>
            <w:r w:rsidR="00B44083">
              <w:rPr>
                <w:rFonts w:ascii="Arial" w:hAnsi="Arial" w:cs="Arial"/>
                <w:color w:val="000000"/>
              </w:rPr>
              <w:t xml:space="preserve">Siempre que se haya podido confirmar la autoría por parte del alumno. </w:t>
            </w:r>
          </w:p>
        </w:tc>
      </w:tr>
    </w:tbl>
    <w:p w:rsidR="00ED7114" w:rsidRPr="003A526B" w:rsidRDefault="00ED7114" w:rsidP="00A02E39">
      <w:pPr>
        <w:pStyle w:val="Prrafodelista"/>
        <w:spacing w:after="200"/>
        <w:ind w:left="0"/>
        <w:jc w:val="both"/>
        <w:rPr>
          <w:rFonts w:ascii="Arial" w:hAnsi="Arial" w:cs="Arial"/>
          <w:color w:val="000000"/>
        </w:rPr>
      </w:pPr>
    </w:p>
    <w:p w:rsidR="00622DEE" w:rsidRPr="003A526B" w:rsidRDefault="00622DEE" w:rsidP="00622DEE">
      <w:pPr>
        <w:pStyle w:val="Prrafodelista"/>
        <w:numPr>
          <w:ilvl w:val="0"/>
          <w:numId w:val="6"/>
        </w:numPr>
        <w:spacing w:after="200"/>
        <w:ind w:left="357" w:hanging="357"/>
        <w:contextualSpacing w:val="0"/>
        <w:rPr>
          <w:rFonts w:ascii="Arial" w:hAnsi="Arial" w:cs="Arial"/>
          <w:color w:val="000000"/>
        </w:rPr>
      </w:pPr>
      <w:r w:rsidRPr="003A526B">
        <w:rPr>
          <w:rFonts w:ascii="Arial" w:hAnsi="Arial" w:cs="Arial"/>
          <w:b/>
          <w:color w:val="000000"/>
        </w:rPr>
        <w:t>UF0440-14</w:t>
      </w:r>
      <w:r w:rsidRPr="003A526B">
        <w:rPr>
          <w:rFonts w:ascii="Arial" w:hAnsi="Arial" w:cs="Arial"/>
        </w:rPr>
        <w:t xml:space="preserve"> </w:t>
      </w:r>
      <w:r w:rsidRPr="003A526B">
        <w:rPr>
          <w:rFonts w:ascii="Arial" w:hAnsi="Arial" w:cs="Arial"/>
          <w:color w:val="000000"/>
        </w:rPr>
        <w:t>Operatoria de teclados</w:t>
      </w:r>
    </w:p>
    <w:p w:rsidR="00622DEE" w:rsidRPr="003A526B" w:rsidRDefault="00622DEE" w:rsidP="00622DEE">
      <w:pPr>
        <w:pStyle w:val="Prrafodelista"/>
        <w:spacing w:after="200"/>
        <w:ind w:left="0"/>
        <w:contextualSpacing w:val="0"/>
        <w:rPr>
          <w:rFonts w:ascii="Arial" w:hAnsi="Arial" w:cs="Arial"/>
          <w:color w:val="000000"/>
        </w:rPr>
      </w:pPr>
      <w:r w:rsidRPr="003A526B">
        <w:rPr>
          <w:rFonts w:ascii="Arial" w:hAnsi="Arial" w:cs="Arial"/>
          <w:color w:val="000000"/>
        </w:rPr>
        <w:t xml:space="preserve">Esta unidad formativa había sido impartida desde inicio de curso e iba a ser evaluada en la tercera evaluación. </w:t>
      </w:r>
    </w:p>
    <w:p w:rsidR="00622DEE" w:rsidRDefault="00622DEE" w:rsidP="00A02E39">
      <w:pPr>
        <w:pStyle w:val="Prrafodelista"/>
        <w:spacing w:after="200"/>
        <w:ind w:left="0"/>
        <w:contextualSpacing w:val="0"/>
        <w:jc w:val="both"/>
        <w:rPr>
          <w:rFonts w:ascii="Arial" w:hAnsi="Arial" w:cs="Arial"/>
          <w:lang w:val="es-ES"/>
        </w:rPr>
      </w:pPr>
      <w:r w:rsidRPr="003A526B">
        <w:rPr>
          <w:rFonts w:ascii="Arial" w:hAnsi="Arial" w:cs="Arial"/>
          <w:lang w:val="es-ES"/>
        </w:rPr>
        <w:t>De manera que su cómputo en la nota final, teniendo en cuenta las horas impartidas de la unidad formativa en formato presencial (46) respecto de las horas totales de clase presencial (200)</w:t>
      </w:r>
      <w:r w:rsidR="008C0691">
        <w:rPr>
          <w:rFonts w:ascii="Arial" w:hAnsi="Arial" w:cs="Arial"/>
          <w:lang w:val="es-ES"/>
        </w:rPr>
        <w:t xml:space="preserve"> </w:t>
      </w:r>
      <w:r w:rsidRPr="003A526B">
        <w:rPr>
          <w:rFonts w:ascii="Arial" w:hAnsi="Arial" w:cs="Arial"/>
          <w:lang w:val="es-ES"/>
        </w:rPr>
        <w:t xml:space="preserve">será: </w:t>
      </w:r>
    </w:p>
    <w:tbl>
      <w:tblPr>
        <w:tblW w:w="6801" w:type="dxa"/>
        <w:tblInd w:w="55" w:type="dxa"/>
        <w:tblCellMar>
          <w:left w:w="70" w:type="dxa"/>
          <w:right w:w="70" w:type="dxa"/>
        </w:tblCellMar>
        <w:tblLook w:val="04A0" w:firstRow="1" w:lastRow="0" w:firstColumn="1" w:lastColumn="0" w:noHBand="0" w:noVBand="1"/>
      </w:tblPr>
      <w:tblGrid>
        <w:gridCol w:w="160"/>
        <w:gridCol w:w="1272"/>
        <w:gridCol w:w="2801"/>
        <w:gridCol w:w="824"/>
        <w:gridCol w:w="1744"/>
      </w:tblGrid>
      <w:tr w:rsidR="00F50306" w:rsidRPr="00F50306" w:rsidTr="00F50306">
        <w:trPr>
          <w:trHeight w:val="315"/>
        </w:trPr>
        <w:tc>
          <w:tcPr>
            <w:tcW w:w="160" w:type="dxa"/>
            <w:tcBorders>
              <w:top w:val="nil"/>
              <w:left w:val="nil"/>
              <w:bottom w:val="nil"/>
              <w:right w:val="nil"/>
            </w:tcBorders>
            <w:shd w:val="clear" w:color="auto" w:fill="auto"/>
            <w:noWrap/>
            <w:vAlign w:val="bottom"/>
          </w:tcPr>
          <w:p w:rsidR="00F50306" w:rsidRPr="00F50306" w:rsidRDefault="00F50306" w:rsidP="00FF0885">
            <w:pPr>
              <w:rPr>
                <w:rFonts w:ascii="Calibri" w:hAnsi="Calibri"/>
                <w:b/>
                <w:color w:val="000000"/>
                <w:sz w:val="22"/>
                <w:szCs w:val="22"/>
              </w:rPr>
            </w:pPr>
          </w:p>
        </w:tc>
        <w:tc>
          <w:tcPr>
            <w:tcW w:w="1272" w:type="dxa"/>
            <w:tcBorders>
              <w:top w:val="single" w:sz="8" w:space="0" w:color="auto"/>
              <w:left w:val="single" w:sz="8" w:space="0" w:color="auto"/>
              <w:bottom w:val="nil"/>
              <w:right w:val="nil"/>
            </w:tcBorders>
            <w:shd w:val="clear" w:color="auto" w:fill="auto"/>
            <w:noWrap/>
            <w:vAlign w:val="bottom"/>
          </w:tcPr>
          <w:p w:rsidR="00F50306" w:rsidRPr="00F50306" w:rsidRDefault="00F50306" w:rsidP="00FF0885">
            <w:pPr>
              <w:rPr>
                <w:rFonts w:ascii="Calibri" w:hAnsi="Calibri"/>
                <w:b/>
                <w:color w:val="000000"/>
                <w:sz w:val="22"/>
                <w:szCs w:val="22"/>
              </w:rPr>
            </w:pPr>
          </w:p>
        </w:tc>
        <w:tc>
          <w:tcPr>
            <w:tcW w:w="2801" w:type="dxa"/>
            <w:tcBorders>
              <w:top w:val="single" w:sz="8" w:space="0" w:color="auto"/>
              <w:left w:val="single" w:sz="4" w:space="0" w:color="auto"/>
              <w:bottom w:val="single" w:sz="8" w:space="0" w:color="auto"/>
              <w:right w:val="single" w:sz="8" w:space="0" w:color="auto"/>
            </w:tcBorders>
            <w:shd w:val="clear" w:color="auto" w:fill="auto"/>
            <w:noWrap/>
            <w:vAlign w:val="bottom"/>
          </w:tcPr>
          <w:p w:rsidR="00F50306" w:rsidRPr="00F50306" w:rsidRDefault="00F50306" w:rsidP="00FF0885">
            <w:pPr>
              <w:jc w:val="right"/>
              <w:rPr>
                <w:rFonts w:ascii="Calibri" w:hAnsi="Calibri"/>
                <w:b/>
                <w:color w:val="000000"/>
                <w:sz w:val="22"/>
                <w:szCs w:val="22"/>
              </w:rPr>
            </w:pPr>
            <w:r w:rsidRPr="00F50306">
              <w:rPr>
                <w:rFonts w:ascii="Calibri" w:hAnsi="Calibri"/>
                <w:b/>
                <w:color w:val="000000"/>
                <w:sz w:val="22"/>
                <w:szCs w:val="22"/>
              </w:rPr>
              <w:t>DESGLOSE</w:t>
            </w:r>
          </w:p>
        </w:tc>
        <w:tc>
          <w:tcPr>
            <w:tcW w:w="824" w:type="dxa"/>
            <w:tcBorders>
              <w:top w:val="single" w:sz="8" w:space="0" w:color="auto"/>
              <w:left w:val="nil"/>
              <w:bottom w:val="single" w:sz="8" w:space="0" w:color="auto"/>
              <w:right w:val="single" w:sz="8" w:space="0" w:color="auto"/>
            </w:tcBorders>
            <w:shd w:val="clear" w:color="auto" w:fill="auto"/>
            <w:noWrap/>
            <w:vAlign w:val="bottom"/>
          </w:tcPr>
          <w:p w:rsidR="00F50306" w:rsidRPr="00F50306" w:rsidRDefault="00F50306" w:rsidP="00FF0885">
            <w:pPr>
              <w:jc w:val="right"/>
              <w:rPr>
                <w:rFonts w:ascii="Calibri" w:hAnsi="Calibri"/>
                <w:b/>
                <w:color w:val="000000"/>
                <w:sz w:val="22"/>
                <w:szCs w:val="22"/>
              </w:rPr>
            </w:pPr>
            <w:r w:rsidRPr="00F50306">
              <w:rPr>
                <w:rFonts w:ascii="Calibri" w:hAnsi="Calibri"/>
                <w:b/>
                <w:color w:val="000000"/>
                <w:sz w:val="22"/>
                <w:szCs w:val="22"/>
              </w:rPr>
              <w:t>HORAS</w:t>
            </w:r>
          </w:p>
        </w:tc>
        <w:tc>
          <w:tcPr>
            <w:tcW w:w="1744" w:type="dxa"/>
            <w:tcBorders>
              <w:top w:val="single" w:sz="8" w:space="0" w:color="auto"/>
              <w:left w:val="nil"/>
              <w:bottom w:val="single" w:sz="8" w:space="0" w:color="auto"/>
              <w:right w:val="single" w:sz="8" w:space="0" w:color="auto"/>
            </w:tcBorders>
            <w:shd w:val="clear" w:color="auto" w:fill="auto"/>
            <w:noWrap/>
            <w:vAlign w:val="bottom"/>
          </w:tcPr>
          <w:p w:rsidR="00F50306" w:rsidRPr="00F50306" w:rsidRDefault="00F50306" w:rsidP="00FF0885">
            <w:pPr>
              <w:jc w:val="right"/>
              <w:rPr>
                <w:rFonts w:ascii="Calibri" w:hAnsi="Calibri"/>
                <w:b/>
                <w:color w:val="000000"/>
                <w:sz w:val="22"/>
                <w:szCs w:val="22"/>
              </w:rPr>
            </w:pPr>
            <w:r w:rsidRPr="00F50306">
              <w:rPr>
                <w:rFonts w:ascii="Calibri" w:hAnsi="Calibri"/>
                <w:b/>
                <w:color w:val="000000"/>
                <w:sz w:val="22"/>
                <w:szCs w:val="22"/>
              </w:rPr>
              <w:t>% EN EL MÓDULO</w:t>
            </w:r>
          </w:p>
        </w:tc>
      </w:tr>
      <w:tr w:rsidR="00F50306" w:rsidRPr="00EC7F89" w:rsidTr="00F50306">
        <w:trPr>
          <w:trHeight w:val="315"/>
        </w:trPr>
        <w:tc>
          <w:tcPr>
            <w:tcW w:w="160" w:type="dxa"/>
            <w:tcBorders>
              <w:top w:val="nil"/>
              <w:left w:val="nil"/>
              <w:bottom w:val="nil"/>
              <w:right w:val="nil"/>
            </w:tcBorders>
            <w:shd w:val="clear" w:color="auto" w:fill="auto"/>
            <w:noWrap/>
            <w:vAlign w:val="bottom"/>
            <w:hideMark/>
          </w:tcPr>
          <w:p w:rsidR="00F50306" w:rsidRPr="00EC7F89" w:rsidRDefault="00F50306" w:rsidP="00FF0885">
            <w:pPr>
              <w:rPr>
                <w:rFonts w:ascii="Calibri" w:hAnsi="Calibri"/>
                <w:color w:val="000000"/>
                <w:sz w:val="22"/>
                <w:szCs w:val="22"/>
              </w:rPr>
            </w:pPr>
          </w:p>
        </w:tc>
        <w:tc>
          <w:tcPr>
            <w:tcW w:w="1272" w:type="dxa"/>
            <w:tcBorders>
              <w:top w:val="single" w:sz="8" w:space="0" w:color="auto"/>
              <w:left w:val="single" w:sz="8" w:space="0" w:color="auto"/>
              <w:bottom w:val="nil"/>
              <w:right w:val="nil"/>
            </w:tcBorders>
            <w:shd w:val="clear" w:color="auto" w:fill="auto"/>
            <w:noWrap/>
            <w:vAlign w:val="bottom"/>
            <w:hideMark/>
          </w:tcPr>
          <w:p w:rsidR="00F50306" w:rsidRPr="00EC7F89" w:rsidRDefault="00F50306" w:rsidP="00FF0885">
            <w:pPr>
              <w:rPr>
                <w:rFonts w:ascii="Calibri" w:hAnsi="Calibri"/>
                <w:color w:val="000000"/>
                <w:sz w:val="22"/>
                <w:szCs w:val="22"/>
              </w:rPr>
            </w:pPr>
            <w:r>
              <w:rPr>
                <w:rFonts w:ascii="Calibri" w:hAnsi="Calibri"/>
                <w:color w:val="000000"/>
                <w:sz w:val="22"/>
                <w:szCs w:val="22"/>
              </w:rPr>
              <w:t>UF0440-1</w:t>
            </w:r>
            <w:r w:rsidRPr="00EC7F89">
              <w:rPr>
                <w:rFonts w:ascii="Calibri" w:hAnsi="Calibri"/>
                <w:color w:val="000000"/>
                <w:sz w:val="22"/>
                <w:szCs w:val="22"/>
              </w:rPr>
              <w:t>4</w:t>
            </w:r>
          </w:p>
        </w:tc>
        <w:tc>
          <w:tcPr>
            <w:tcW w:w="280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50306" w:rsidRPr="00EC7F89" w:rsidRDefault="00F50306" w:rsidP="00FF0885">
            <w:pPr>
              <w:jc w:val="right"/>
              <w:rPr>
                <w:rFonts w:ascii="Calibri" w:hAnsi="Calibri"/>
                <w:color w:val="000000"/>
                <w:sz w:val="22"/>
                <w:szCs w:val="22"/>
              </w:rPr>
            </w:pPr>
            <w:r>
              <w:rPr>
                <w:rFonts w:ascii="Calibri" w:hAnsi="Calibri"/>
                <w:color w:val="000000"/>
                <w:sz w:val="22"/>
                <w:szCs w:val="22"/>
              </w:rPr>
              <w:t xml:space="preserve">INTRODUCCIÓN TEC. </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F50306" w:rsidRPr="00EC7F89" w:rsidRDefault="00F50306" w:rsidP="00FF0885">
            <w:pPr>
              <w:jc w:val="right"/>
              <w:rPr>
                <w:rFonts w:ascii="Calibri" w:hAnsi="Calibri"/>
                <w:color w:val="000000"/>
                <w:sz w:val="22"/>
                <w:szCs w:val="22"/>
              </w:rPr>
            </w:pPr>
            <w:r>
              <w:rPr>
                <w:rFonts w:ascii="Calibri" w:hAnsi="Calibri"/>
                <w:color w:val="000000"/>
                <w:sz w:val="22"/>
                <w:szCs w:val="22"/>
              </w:rPr>
              <w:t>2</w:t>
            </w:r>
          </w:p>
        </w:tc>
        <w:tc>
          <w:tcPr>
            <w:tcW w:w="1744" w:type="dxa"/>
            <w:tcBorders>
              <w:top w:val="single" w:sz="8" w:space="0" w:color="auto"/>
              <w:left w:val="nil"/>
              <w:bottom w:val="single" w:sz="8" w:space="0" w:color="auto"/>
              <w:right w:val="single" w:sz="8" w:space="0" w:color="auto"/>
            </w:tcBorders>
            <w:shd w:val="clear" w:color="auto" w:fill="auto"/>
            <w:noWrap/>
            <w:vAlign w:val="bottom"/>
            <w:hideMark/>
          </w:tcPr>
          <w:p w:rsidR="00F50306" w:rsidRPr="00EC7F89" w:rsidRDefault="00F50306" w:rsidP="00FF0885">
            <w:pPr>
              <w:jc w:val="right"/>
              <w:rPr>
                <w:rFonts w:ascii="Calibri" w:hAnsi="Calibri"/>
                <w:color w:val="000000"/>
                <w:sz w:val="22"/>
                <w:szCs w:val="22"/>
              </w:rPr>
            </w:pPr>
            <w:r>
              <w:rPr>
                <w:rFonts w:ascii="Calibri" w:hAnsi="Calibri"/>
                <w:color w:val="000000"/>
                <w:sz w:val="22"/>
                <w:szCs w:val="22"/>
              </w:rPr>
              <w:t>0,58%</w:t>
            </w:r>
          </w:p>
        </w:tc>
      </w:tr>
      <w:tr w:rsidR="00F50306" w:rsidRPr="00EC7F89" w:rsidTr="00F50306">
        <w:trPr>
          <w:trHeight w:val="315"/>
        </w:trPr>
        <w:tc>
          <w:tcPr>
            <w:tcW w:w="160" w:type="dxa"/>
            <w:tcBorders>
              <w:top w:val="nil"/>
              <w:left w:val="nil"/>
              <w:bottom w:val="nil"/>
              <w:right w:val="nil"/>
            </w:tcBorders>
            <w:shd w:val="clear" w:color="auto" w:fill="auto"/>
            <w:noWrap/>
            <w:vAlign w:val="bottom"/>
            <w:hideMark/>
          </w:tcPr>
          <w:p w:rsidR="00F50306" w:rsidRPr="00EC7F89" w:rsidRDefault="00F50306" w:rsidP="00FF0885">
            <w:pPr>
              <w:rPr>
                <w:rFonts w:ascii="Calibri" w:hAnsi="Calibri"/>
                <w:color w:val="000000"/>
                <w:sz w:val="22"/>
                <w:szCs w:val="22"/>
              </w:rPr>
            </w:pPr>
          </w:p>
        </w:tc>
        <w:tc>
          <w:tcPr>
            <w:tcW w:w="1272" w:type="dxa"/>
            <w:tcBorders>
              <w:top w:val="nil"/>
              <w:left w:val="single" w:sz="8" w:space="0" w:color="auto"/>
              <w:bottom w:val="nil"/>
              <w:right w:val="nil"/>
            </w:tcBorders>
            <w:shd w:val="clear" w:color="auto" w:fill="auto"/>
            <w:noWrap/>
            <w:vAlign w:val="bottom"/>
            <w:hideMark/>
          </w:tcPr>
          <w:p w:rsidR="00F50306" w:rsidRPr="00EC7F89" w:rsidRDefault="00F50306" w:rsidP="00FF0885">
            <w:pPr>
              <w:rPr>
                <w:rFonts w:ascii="Calibri" w:hAnsi="Calibri"/>
                <w:color w:val="000000"/>
                <w:sz w:val="22"/>
                <w:szCs w:val="22"/>
              </w:rPr>
            </w:pPr>
          </w:p>
        </w:tc>
        <w:tc>
          <w:tcPr>
            <w:tcW w:w="2801" w:type="dxa"/>
            <w:tcBorders>
              <w:top w:val="nil"/>
              <w:left w:val="single" w:sz="4" w:space="0" w:color="auto"/>
              <w:bottom w:val="single" w:sz="8" w:space="0" w:color="auto"/>
              <w:right w:val="single" w:sz="8" w:space="0" w:color="auto"/>
            </w:tcBorders>
            <w:shd w:val="clear" w:color="auto" w:fill="auto"/>
            <w:noWrap/>
            <w:vAlign w:val="bottom"/>
            <w:hideMark/>
          </w:tcPr>
          <w:p w:rsidR="00F50306" w:rsidRPr="00EC7F89" w:rsidRDefault="00F50306" w:rsidP="00FF0885">
            <w:pPr>
              <w:jc w:val="right"/>
              <w:rPr>
                <w:rFonts w:ascii="Calibri" w:hAnsi="Calibri"/>
                <w:color w:val="000000"/>
                <w:sz w:val="22"/>
                <w:szCs w:val="22"/>
              </w:rPr>
            </w:pPr>
            <w:r>
              <w:rPr>
                <w:rFonts w:ascii="Calibri" w:hAnsi="Calibri"/>
                <w:color w:val="000000"/>
                <w:sz w:val="22"/>
                <w:szCs w:val="22"/>
              </w:rPr>
              <w:t>OP. TECLADOS</w:t>
            </w:r>
          </w:p>
        </w:tc>
        <w:tc>
          <w:tcPr>
            <w:tcW w:w="824" w:type="dxa"/>
            <w:tcBorders>
              <w:top w:val="nil"/>
              <w:left w:val="nil"/>
              <w:bottom w:val="single" w:sz="8" w:space="0" w:color="auto"/>
              <w:right w:val="single" w:sz="8" w:space="0" w:color="auto"/>
            </w:tcBorders>
            <w:shd w:val="clear" w:color="auto" w:fill="auto"/>
            <w:noWrap/>
            <w:vAlign w:val="bottom"/>
            <w:hideMark/>
          </w:tcPr>
          <w:p w:rsidR="00F50306" w:rsidRPr="00EC7F89" w:rsidRDefault="00F50306" w:rsidP="00FF0885">
            <w:pPr>
              <w:jc w:val="right"/>
              <w:rPr>
                <w:rFonts w:ascii="Calibri" w:hAnsi="Calibri"/>
                <w:color w:val="000000"/>
                <w:sz w:val="22"/>
                <w:szCs w:val="22"/>
              </w:rPr>
            </w:pPr>
            <w:r>
              <w:rPr>
                <w:rFonts w:ascii="Calibri" w:hAnsi="Calibri"/>
                <w:color w:val="000000"/>
                <w:sz w:val="22"/>
                <w:szCs w:val="22"/>
              </w:rPr>
              <w:t>44</w:t>
            </w:r>
          </w:p>
        </w:tc>
        <w:tc>
          <w:tcPr>
            <w:tcW w:w="1744" w:type="dxa"/>
            <w:tcBorders>
              <w:top w:val="nil"/>
              <w:left w:val="nil"/>
              <w:bottom w:val="single" w:sz="8" w:space="0" w:color="auto"/>
              <w:right w:val="single" w:sz="8" w:space="0" w:color="auto"/>
            </w:tcBorders>
            <w:shd w:val="clear" w:color="auto" w:fill="auto"/>
            <w:noWrap/>
            <w:vAlign w:val="bottom"/>
            <w:hideMark/>
          </w:tcPr>
          <w:p w:rsidR="00F50306" w:rsidRPr="00EC7F89" w:rsidRDefault="00F50306" w:rsidP="000A1A5E">
            <w:pPr>
              <w:jc w:val="right"/>
              <w:rPr>
                <w:rFonts w:ascii="Calibri" w:hAnsi="Calibri"/>
                <w:color w:val="000000"/>
                <w:sz w:val="22"/>
                <w:szCs w:val="22"/>
              </w:rPr>
            </w:pPr>
            <w:r>
              <w:rPr>
                <w:rFonts w:ascii="Calibri" w:hAnsi="Calibri"/>
                <w:color w:val="000000"/>
                <w:sz w:val="22"/>
                <w:szCs w:val="22"/>
              </w:rPr>
              <w:t>2</w:t>
            </w:r>
            <w:r w:rsidR="000A1A5E">
              <w:rPr>
                <w:rFonts w:ascii="Calibri" w:hAnsi="Calibri"/>
                <w:color w:val="000000"/>
                <w:sz w:val="22"/>
                <w:szCs w:val="22"/>
              </w:rPr>
              <w:t>0</w:t>
            </w:r>
            <w:r>
              <w:rPr>
                <w:rFonts w:ascii="Calibri" w:hAnsi="Calibri"/>
                <w:color w:val="000000"/>
                <w:sz w:val="22"/>
                <w:szCs w:val="22"/>
              </w:rPr>
              <w:t>,42%</w:t>
            </w:r>
          </w:p>
        </w:tc>
      </w:tr>
      <w:tr w:rsidR="00F50306" w:rsidRPr="00EC7F89" w:rsidTr="00F50306">
        <w:trPr>
          <w:trHeight w:val="315"/>
        </w:trPr>
        <w:tc>
          <w:tcPr>
            <w:tcW w:w="160" w:type="dxa"/>
            <w:tcBorders>
              <w:top w:val="nil"/>
              <w:left w:val="nil"/>
              <w:bottom w:val="nil"/>
              <w:right w:val="nil"/>
            </w:tcBorders>
            <w:shd w:val="clear" w:color="auto" w:fill="auto"/>
            <w:noWrap/>
            <w:vAlign w:val="bottom"/>
            <w:hideMark/>
          </w:tcPr>
          <w:p w:rsidR="00F50306" w:rsidRPr="00EC7F89" w:rsidRDefault="00F50306" w:rsidP="00FF0885">
            <w:pPr>
              <w:rPr>
                <w:rFonts w:ascii="Calibri" w:hAnsi="Calibri"/>
                <w:color w:val="000000"/>
                <w:sz w:val="22"/>
                <w:szCs w:val="22"/>
              </w:rPr>
            </w:pPr>
          </w:p>
        </w:tc>
        <w:tc>
          <w:tcPr>
            <w:tcW w:w="1272" w:type="dxa"/>
            <w:tcBorders>
              <w:top w:val="nil"/>
              <w:left w:val="single" w:sz="8" w:space="0" w:color="auto"/>
              <w:bottom w:val="single" w:sz="8" w:space="0" w:color="auto"/>
              <w:right w:val="nil"/>
            </w:tcBorders>
            <w:shd w:val="clear" w:color="auto" w:fill="auto"/>
            <w:noWrap/>
            <w:vAlign w:val="bottom"/>
            <w:hideMark/>
          </w:tcPr>
          <w:p w:rsidR="00F50306" w:rsidRPr="00EC7F89" w:rsidRDefault="00F50306" w:rsidP="00FF0885">
            <w:pPr>
              <w:rPr>
                <w:rFonts w:ascii="Calibri" w:hAnsi="Calibri"/>
                <w:color w:val="000000"/>
                <w:sz w:val="22"/>
                <w:szCs w:val="22"/>
              </w:rPr>
            </w:pPr>
            <w:r w:rsidRPr="00EC7F89">
              <w:rPr>
                <w:rFonts w:ascii="Calibri" w:hAnsi="Calibri"/>
                <w:color w:val="000000"/>
                <w:sz w:val="22"/>
                <w:szCs w:val="22"/>
              </w:rPr>
              <w:t> </w:t>
            </w:r>
          </w:p>
        </w:tc>
        <w:tc>
          <w:tcPr>
            <w:tcW w:w="2801" w:type="dxa"/>
            <w:tcBorders>
              <w:top w:val="nil"/>
              <w:left w:val="nil"/>
              <w:bottom w:val="single" w:sz="8" w:space="0" w:color="auto"/>
              <w:right w:val="single" w:sz="8" w:space="0" w:color="auto"/>
            </w:tcBorders>
            <w:shd w:val="clear" w:color="auto" w:fill="auto"/>
            <w:noWrap/>
            <w:vAlign w:val="bottom"/>
            <w:hideMark/>
          </w:tcPr>
          <w:p w:rsidR="00F50306" w:rsidRPr="00EC7F89" w:rsidRDefault="00F50306" w:rsidP="00FF0885">
            <w:pPr>
              <w:jc w:val="right"/>
              <w:rPr>
                <w:rFonts w:ascii="Calibri" w:hAnsi="Calibri"/>
                <w:color w:val="000000"/>
                <w:sz w:val="22"/>
                <w:szCs w:val="22"/>
              </w:rPr>
            </w:pPr>
            <w:r w:rsidRPr="00EC7F89">
              <w:rPr>
                <w:rFonts w:ascii="Calibri" w:hAnsi="Calibri"/>
                <w:color w:val="000000"/>
                <w:sz w:val="22"/>
                <w:szCs w:val="22"/>
              </w:rPr>
              <w:t>TOTAL</w:t>
            </w:r>
          </w:p>
        </w:tc>
        <w:tc>
          <w:tcPr>
            <w:tcW w:w="824" w:type="dxa"/>
            <w:tcBorders>
              <w:top w:val="nil"/>
              <w:left w:val="nil"/>
              <w:bottom w:val="single" w:sz="8" w:space="0" w:color="auto"/>
              <w:right w:val="single" w:sz="8" w:space="0" w:color="auto"/>
            </w:tcBorders>
            <w:shd w:val="clear" w:color="000000" w:fill="FFFF00"/>
            <w:noWrap/>
            <w:vAlign w:val="bottom"/>
            <w:hideMark/>
          </w:tcPr>
          <w:p w:rsidR="00F50306" w:rsidRPr="00EC7F89" w:rsidRDefault="00F50306" w:rsidP="00FF0885">
            <w:pPr>
              <w:jc w:val="right"/>
              <w:rPr>
                <w:rFonts w:ascii="Calibri" w:hAnsi="Calibri"/>
                <w:color w:val="000000"/>
                <w:sz w:val="22"/>
                <w:szCs w:val="22"/>
              </w:rPr>
            </w:pPr>
            <w:r>
              <w:rPr>
                <w:rFonts w:ascii="Calibri" w:hAnsi="Calibri"/>
                <w:color w:val="000000"/>
                <w:sz w:val="22"/>
                <w:szCs w:val="22"/>
              </w:rPr>
              <w:t>46</w:t>
            </w:r>
          </w:p>
        </w:tc>
        <w:tc>
          <w:tcPr>
            <w:tcW w:w="1744" w:type="dxa"/>
            <w:tcBorders>
              <w:top w:val="nil"/>
              <w:left w:val="nil"/>
              <w:bottom w:val="single" w:sz="8" w:space="0" w:color="auto"/>
              <w:right w:val="single" w:sz="8" w:space="0" w:color="auto"/>
            </w:tcBorders>
            <w:shd w:val="clear" w:color="000000" w:fill="FFFF00"/>
            <w:noWrap/>
            <w:vAlign w:val="bottom"/>
            <w:hideMark/>
          </w:tcPr>
          <w:p w:rsidR="00F50306" w:rsidRPr="00EC7F89" w:rsidRDefault="000A1A5E" w:rsidP="000A1A5E">
            <w:pPr>
              <w:jc w:val="right"/>
              <w:rPr>
                <w:rFonts w:ascii="Calibri" w:hAnsi="Calibri"/>
                <w:color w:val="000000"/>
                <w:sz w:val="22"/>
                <w:szCs w:val="22"/>
              </w:rPr>
            </w:pPr>
            <w:r>
              <w:rPr>
                <w:rFonts w:ascii="Calibri" w:hAnsi="Calibri"/>
                <w:color w:val="000000"/>
                <w:sz w:val="22"/>
                <w:szCs w:val="22"/>
              </w:rPr>
              <w:t>23</w:t>
            </w:r>
            <w:r w:rsidR="00F50306">
              <w:rPr>
                <w:rFonts w:ascii="Calibri" w:hAnsi="Calibri"/>
                <w:color w:val="000000"/>
                <w:sz w:val="22"/>
                <w:szCs w:val="22"/>
              </w:rPr>
              <w:t>%</w:t>
            </w:r>
          </w:p>
        </w:tc>
      </w:tr>
    </w:tbl>
    <w:p w:rsidR="00622DEE" w:rsidRPr="003A526B" w:rsidRDefault="00622DEE" w:rsidP="00A02E39">
      <w:pPr>
        <w:pStyle w:val="Prrafodelista"/>
        <w:spacing w:after="200"/>
        <w:ind w:left="0"/>
        <w:contextualSpacing w:val="0"/>
        <w:jc w:val="both"/>
        <w:rPr>
          <w:rFonts w:ascii="Arial" w:hAnsi="Arial" w:cs="Arial"/>
          <w:lang w:val="es-ES"/>
        </w:rPr>
      </w:pPr>
    </w:p>
    <w:p w:rsidR="00F50306" w:rsidRDefault="00F50306" w:rsidP="00A02E39">
      <w:pPr>
        <w:pStyle w:val="Prrafodelista"/>
        <w:spacing w:after="200"/>
        <w:ind w:left="0"/>
        <w:contextualSpacing w:val="0"/>
        <w:jc w:val="both"/>
        <w:rPr>
          <w:rFonts w:ascii="Arial" w:hAnsi="Arial" w:cs="Arial"/>
          <w:lang w:val="es-ES"/>
        </w:rPr>
      </w:pPr>
    </w:p>
    <w:p w:rsidR="00F50306" w:rsidRDefault="00F50306" w:rsidP="00A02E39">
      <w:pPr>
        <w:pStyle w:val="Prrafodelista"/>
        <w:spacing w:after="200"/>
        <w:ind w:left="0"/>
        <w:contextualSpacing w:val="0"/>
        <w:jc w:val="both"/>
        <w:rPr>
          <w:rFonts w:ascii="Arial" w:hAnsi="Arial" w:cs="Arial"/>
          <w:lang w:val="es-ES"/>
        </w:rPr>
      </w:pPr>
    </w:p>
    <w:p w:rsidR="00F50306" w:rsidRDefault="00F50306" w:rsidP="00A02E39">
      <w:pPr>
        <w:pStyle w:val="Prrafodelista"/>
        <w:spacing w:after="200"/>
        <w:ind w:left="0"/>
        <w:contextualSpacing w:val="0"/>
        <w:jc w:val="both"/>
        <w:rPr>
          <w:rFonts w:ascii="Arial" w:hAnsi="Arial" w:cs="Arial"/>
          <w:lang w:val="es-ES"/>
        </w:rPr>
      </w:pPr>
    </w:p>
    <w:p w:rsidR="00622DEE" w:rsidRPr="003A526B" w:rsidRDefault="00622DEE" w:rsidP="00A02E39">
      <w:pPr>
        <w:pStyle w:val="Prrafodelista"/>
        <w:spacing w:after="200"/>
        <w:ind w:left="0"/>
        <w:contextualSpacing w:val="0"/>
        <w:jc w:val="both"/>
        <w:rPr>
          <w:rFonts w:ascii="Arial" w:hAnsi="Arial" w:cs="Arial"/>
          <w:lang w:val="es-ES"/>
        </w:rPr>
      </w:pPr>
      <w:r w:rsidRPr="003A526B">
        <w:rPr>
          <w:rFonts w:ascii="Arial" w:hAnsi="Arial" w:cs="Arial"/>
          <w:lang w:val="es-ES"/>
        </w:rPr>
        <w:lastRenderedPageBreak/>
        <w:t xml:space="preserve">El formato de evaluación en la situación de docencia no presencial, siempre que no se pueda realizar examen en el aula, será el siguiente: </w:t>
      </w:r>
    </w:p>
    <w:tbl>
      <w:tblPr>
        <w:tblStyle w:val="Tablaconcuadrcula"/>
        <w:tblW w:w="0" w:type="auto"/>
        <w:tblLook w:val="04A0" w:firstRow="1" w:lastRow="0" w:firstColumn="1" w:lastColumn="0" w:noHBand="0" w:noVBand="1"/>
      </w:tblPr>
      <w:tblGrid>
        <w:gridCol w:w="2093"/>
        <w:gridCol w:w="2276"/>
        <w:gridCol w:w="4275"/>
      </w:tblGrid>
      <w:tr w:rsidR="001E2AA8" w:rsidRPr="003A526B" w:rsidTr="001E2AA8">
        <w:trPr>
          <w:trHeight w:val="2066"/>
        </w:trPr>
        <w:tc>
          <w:tcPr>
            <w:tcW w:w="2093" w:type="dxa"/>
            <w:vMerge w:val="restart"/>
            <w:vAlign w:val="center"/>
          </w:tcPr>
          <w:p w:rsidR="001E2AA8" w:rsidRPr="003A526B" w:rsidRDefault="001E2AA8" w:rsidP="00622DEE">
            <w:pPr>
              <w:pStyle w:val="Prrafodelista"/>
              <w:spacing w:after="200"/>
              <w:ind w:left="0"/>
              <w:contextualSpacing w:val="0"/>
              <w:rPr>
                <w:rFonts w:ascii="Arial" w:hAnsi="Arial" w:cs="Arial"/>
                <w:b/>
                <w:lang w:val="es-ES"/>
              </w:rPr>
            </w:pPr>
            <w:r w:rsidRPr="003A526B">
              <w:rPr>
                <w:rFonts w:ascii="Arial" w:hAnsi="Arial" w:cs="Arial"/>
                <w:b/>
                <w:lang w:val="es-ES"/>
              </w:rPr>
              <w:t>Evaluación</w:t>
            </w:r>
          </w:p>
        </w:tc>
        <w:tc>
          <w:tcPr>
            <w:tcW w:w="2276" w:type="dxa"/>
            <w:vAlign w:val="center"/>
          </w:tcPr>
          <w:p w:rsidR="00F86BCD" w:rsidRDefault="00F86BCD" w:rsidP="003A526B">
            <w:pPr>
              <w:pStyle w:val="Prrafodelista"/>
              <w:spacing w:after="200"/>
              <w:ind w:left="0"/>
              <w:contextualSpacing w:val="0"/>
              <w:rPr>
                <w:rFonts w:ascii="Arial" w:hAnsi="Arial" w:cs="Arial"/>
              </w:rPr>
            </w:pPr>
          </w:p>
          <w:p w:rsidR="001E2AA8" w:rsidRDefault="00F86BCD" w:rsidP="00671DD5">
            <w:pPr>
              <w:pStyle w:val="Prrafodelista"/>
              <w:spacing w:after="200"/>
              <w:ind w:left="0"/>
              <w:contextualSpacing w:val="0"/>
              <w:rPr>
                <w:rFonts w:ascii="Arial" w:hAnsi="Arial" w:cs="Arial"/>
              </w:rPr>
            </w:pPr>
            <w:r>
              <w:rPr>
                <w:rFonts w:ascii="Arial" w:hAnsi="Arial" w:cs="Arial"/>
              </w:rPr>
              <w:t xml:space="preserve">El 70% de la nota se calculará del siguiente modo: Se evaluarán </w:t>
            </w:r>
            <w:r w:rsidR="001E2AA8" w:rsidRPr="003A526B">
              <w:rPr>
                <w:rFonts w:ascii="Arial" w:hAnsi="Arial" w:cs="Arial"/>
              </w:rPr>
              <w:t xml:space="preserve"> </w:t>
            </w:r>
            <w:r w:rsidR="000A65A2">
              <w:rPr>
                <w:rFonts w:ascii="Arial" w:hAnsi="Arial" w:cs="Arial"/>
              </w:rPr>
              <w:t>8</w:t>
            </w:r>
            <w:r w:rsidR="001E2AA8" w:rsidRPr="003A526B">
              <w:rPr>
                <w:rFonts w:ascii="Arial" w:hAnsi="Arial" w:cs="Arial"/>
              </w:rPr>
              <w:t xml:space="preserve"> tareas remitidas por el alumnado</w:t>
            </w:r>
            <w:r w:rsidR="00671DD5">
              <w:rPr>
                <w:rFonts w:ascii="Arial" w:hAnsi="Arial" w:cs="Arial"/>
              </w:rPr>
              <w:t xml:space="preserve"> –Hasta el 29 de mayo-, con las mejores pulsaciones y hasta el 1% de error. </w:t>
            </w:r>
            <w:r>
              <w:rPr>
                <w:rFonts w:ascii="Arial" w:hAnsi="Arial" w:cs="Arial"/>
              </w:rPr>
              <w:t xml:space="preserve"> </w:t>
            </w:r>
          </w:p>
          <w:p w:rsidR="00671DD5" w:rsidRPr="003A526B" w:rsidRDefault="00671DD5" w:rsidP="000A65A2">
            <w:pPr>
              <w:pStyle w:val="Prrafodelista"/>
              <w:spacing w:after="200"/>
              <w:ind w:left="0"/>
              <w:contextualSpacing w:val="0"/>
              <w:rPr>
                <w:rFonts w:ascii="Arial" w:hAnsi="Arial" w:cs="Arial"/>
                <w:lang w:val="es-ES"/>
              </w:rPr>
            </w:pPr>
            <w:r>
              <w:rPr>
                <w:rFonts w:ascii="Arial" w:hAnsi="Arial" w:cs="Arial"/>
              </w:rPr>
              <w:t>A esas tareas se les asignará la nota conforme a las pulsaciones en esta escala</w:t>
            </w:r>
            <w:r w:rsidR="000A65A2">
              <w:rPr>
                <w:rFonts w:ascii="Arial" w:hAnsi="Arial" w:cs="Arial"/>
              </w:rPr>
              <w:t xml:space="preserve"> y se hará media, siendo 8</w:t>
            </w:r>
            <w:r>
              <w:rPr>
                <w:rFonts w:ascii="Arial" w:hAnsi="Arial" w:cs="Arial"/>
              </w:rPr>
              <w:t xml:space="preserve"> las pruebas. (Ej. Si un alumno solo tiene </w:t>
            </w:r>
            <w:r w:rsidR="000A65A2">
              <w:rPr>
                <w:rFonts w:ascii="Arial" w:hAnsi="Arial" w:cs="Arial"/>
              </w:rPr>
              <w:t>7</w:t>
            </w:r>
            <w:r>
              <w:rPr>
                <w:rFonts w:ascii="Arial" w:hAnsi="Arial" w:cs="Arial"/>
              </w:rPr>
              <w:t xml:space="preserve"> tareas entregadas que cumplan se tomarán las </w:t>
            </w:r>
            <w:r w:rsidR="000A65A2">
              <w:rPr>
                <w:rFonts w:ascii="Arial" w:hAnsi="Arial" w:cs="Arial"/>
              </w:rPr>
              <w:t>7</w:t>
            </w:r>
            <w:r>
              <w:rPr>
                <w:rFonts w:ascii="Arial" w:hAnsi="Arial" w:cs="Arial"/>
              </w:rPr>
              <w:t xml:space="preserve"> notas, pero se divirá para </w:t>
            </w:r>
            <w:r w:rsidR="000A65A2">
              <w:rPr>
                <w:rFonts w:ascii="Arial" w:hAnsi="Arial" w:cs="Arial"/>
              </w:rPr>
              <w:t>8</w:t>
            </w:r>
            <w:r>
              <w:rPr>
                <w:rFonts w:ascii="Arial" w:hAnsi="Arial" w:cs="Arial"/>
              </w:rPr>
              <w:t>)</w:t>
            </w:r>
          </w:p>
        </w:tc>
        <w:tc>
          <w:tcPr>
            <w:tcW w:w="4275" w:type="dxa"/>
            <w:vAlign w:val="center"/>
          </w:tcPr>
          <w:p w:rsidR="001E2AA8" w:rsidRPr="003A526B" w:rsidRDefault="001E2AA8" w:rsidP="003A526B">
            <w:pPr>
              <w:tabs>
                <w:tab w:val="left" w:pos="851"/>
                <w:tab w:val="right" w:pos="2694"/>
              </w:tabs>
              <w:rPr>
                <w:rFonts w:ascii="Arial" w:hAnsi="Arial" w:cs="Arial"/>
                <w:b/>
              </w:rPr>
            </w:pPr>
            <w:r w:rsidRPr="003A526B">
              <w:rPr>
                <w:rFonts w:ascii="Arial" w:hAnsi="Arial" w:cs="Arial"/>
                <w:b/>
              </w:rPr>
              <w:t>Velocidad</w:t>
            </w:r>
            <w:r w:rsidRPr="003A526B">
              <w:rPr>
                <w:rFonts w:ascii="Arial" w:hAnsi="Arial" w:cs="Arial"/>
                <w:b/>
              </w:rPr>
              <w:tab/>
              <w:t>Nota</w:t>
            </w:r>
          </w:p>
          <w:p w:rsidR="00F86BCD" w:rsidRDefault="001E2AA8" w:rsidP="00F86BCD">
            <w:pPr>
              <w:tabs>
                <w:tab w:val="left" w:pos="851"/>
                <w:tab w:val="right" w:pos="2694"/>
              </w:tabs>
              <w:rPr>
                <w:rFonts w:ascii="Arial" w:hAnsi="Arial" w:cs="Arial"/>
              </w:rPr>
            </w:pPr>
            <w:r w:rsidRPr="003A526B">
              <w:rPr>
                <w:rFonts w:ascii="Arial" w:hAnsi="Arial" w:cs="Arial"/>
              </w:rPr>
              <w:tab/>
            </w:r>
            <w:r w:rsidR="00F86BCD">
              <w:rPr>
                <w:rFonts w:ascii="Arial" w:hAnsi="Arial" w:cs="Arial"/>
              </w:rPr>
              <w:t>100 ppm                1</w:t>
            </w:r>
          </w:p>
          <w:p w:rsidR="00F86BCD" w:rsidRPr="00E4459D" w:rsidRDefault="00F86BCD" w:rsidP="00F86BCD">
            <w:pPr>
              <w:tabs>
                <w:tab w:val="left" w:pos="851"/>
                <w:tab w:val="right" w:pos="2694"/>
              </w:tabs>
              <w:rPr>
                <w:rFonts w:ascii="Arial" w:hAnsi="Arial" w:cs="Arial"/>
                <w:lang w:val="es-ES"/>
              </w:rPr>
            </w:pPr>
            <w:r>
              <w:rPr>
                <w:rFonts w:ascii="Arial" w:hAnsi="Arial" w:cs="Arial"/>
                <w:lang w:val="es-ES"/>
              </w:rPr>
              <w:t xml:space="preserve">               </w:t>
            </w:r>
            <w:r w:rsidRPr="00E4459D">
              <w:rPr>
                <w:rFonts w:ascii="Arial" w:hAnsi="Arial" w:cs="Arial"/>
                <w:lang w:val="es-ES"/>
              </w:rPr>
              <w:t>125 ppm</w:t>
            </w:r>
            <w:r>
              <w:rPr>
                <w:rFonts w:ascii="Arial" w:hAnsi="Arial" w:cs="Arial"/>
                <w:lang w:val="es-ES"/>
              </w:rPr>
              <w:t xml:space="preserve">                 2</w:t>
            </w:r>
          </w:p>
          <w:p w:rsidR="00F86BCD" w:rsidRPr="00E4459D" w:rsidRDefault="00F86BCD" w:rsidP="00F86BCD">
            <w:pPr>
              <w:tabs>
                <w:tab w:val="left" w:pos="851"/>
                <w:tab w:val="right" w:pos="2694"/>
              </w:tabs>
              <w:rPr>
                <w:rFonts w:ascii="Arial" w:hAnsi="Arial" w:cs="Arial"/>
                <w:lang w:val="es-ES"/>
              </w:rPr>
            </w:pPr>
            <w:r>
              <w:rPr>
                <w:rFonts w:ascii="Arial" w:hAnsi="Arial" w:cs="Arial"/>
                <w:lang w:val="es-ES"/>
              </w:rPr>
              <w:tab/>
              <w:t xml:space="preserve">150 ppm                 </w:t>
            </w:r>
            <w:r w:rsidRPr="00E4459D">
              <w:rPr>
                <w:rFonts w:ascii="Arial" w:hAnsi="Arial" w:cs="Arial"/>
                <w:lang w:val="es-ES"/>
              </w:rPr>
              <w:t>3</w:t>
            </w:r>
          </w:p>
          <w:p w:rsidR="00F86BCD" w:rsidRPr="00E4459D" w:rsidRDefault="00F86BCD" w:rsidP="00F86BCD">
            <w:pPr>
              <w:tabs>
                <w:tab w:val="left" w:pos="851"/>
                <w:tab w:val="right" w:pos="2694"/>
              </w:tabs>
              <w:rPr>
                <w:rFonts w:ascii="Arial" w:hAnsi="Arial" w:cs="Arial"/>
                <w:lang w:val="es-ES"/>
              </w:rPr>
            </w:pPr>
            <w:r w:rsidRPr="00E4459D">
              <w:rPr>
                <w:rFonts w:ascii="Arial" w:hAnsi="Arial" w:cs="Arial"/>
                <w:lang w:val="es-ES"/>
              </w:rPr>
              <w:tab/>
              <w:t>1</w:t>
            </w:r>
            <w:r>
              <w:rPr>
                <w:rFonts w:ascii="Arial" w:hAnsi="Arial" w:cs="Arial"/>
                <w:lang w:val="es-ES"/>
              </w:rPr>
              <w:t>7</w:t>
            </w:r>
            <w:r w:rsidRPr="00E4459D">
              <w:rPr>
                <w:rFonts w:ascii="Arial" w:hAnsi="Arial" w:cs="Arial"/>
                <w:lang w:val="es-ES"/>
              </w:rPr>
              <w:t>5 ppm</w:t>
            </w:r>
            <w:r w:rsidRPr="00E4459D">
              <w:rPr>
                <w:rFonts w:ascii="Arial" w:hAnsi="Arial" w:cs="Arial"/>
                <w:lang w:val="es-ES"/>
              </w:rPr>
              <w:tab/>
            </w:r>
            <w:r>
              <w:rPr>
                <w:rFonts w:ascii="Arial" w:hAnsi="Arial" w:cs="Arial"/>
                <w:lang w:val="es-ES"/>
              </w:rPr>
              <w:t>4</w:t>
            </w:r>
          </w:p>
          <w:p w:rsidR="001E2AA8" w:rsidRPr="003A526B" w:rsidRDefault="00F86BCD" w:rsidP="00F86BCD">
            <w:pPr>
              <w:tabs>
                <w:tab w:val="left" w:pos="851"/>
                <w:tab w:val="right" w:pos="2694"/>
              </w:tabs>
              <w:rPr>
                <w:rFonts w:ascii="Arial" w:hAnsi="Arial" w:cs="Arial"/>
              </w:rPr>
            </w:pPr>
            <w:r w:rsidRPr="00E4459D">
              <w:rPr>
                <w:rFonts w:ascii="Arial" w:hAnsi="Arial" w:cs="Arial"/>
                <w:lang w:val="es-ES"/>
              </w:rPr>
              <w:tab/>
            </w:r>
            <w:r w:rsidR="001E2AA8" w:rsidRPr="003A526B">
              <w:rPr>
                <w:rFonts w:ascii="Arial" w:hAnsi="Arial" w:cs="Arial"/>
              </w:rPr>
              <w:t>200 ppm</w:t>
            </w:r>
            <w:r w:rsidR="001E2AA8" w:rsidRPr="003A526B">
              <w:rPr>
                <w:rFonts w:ascii="Arial" w:hAnsi="Arial" w:cs="Arial"/>
              </w:rPr>
              <w:tab/>
              <w:t>5</w:t>
            </w:r>
          </w:p>
          <w:p w:rsidR="001E2AA8" w:rsidRPr="003A526B" w:rsidRDefault="001E2AA8" w:rsidP="003A526B">
            <w:pPr>
              <w:tabs>
                <w:tab w:val="left" w:pos="851"/>
                <w:tab w:val="right" w:pos="2694"/>
              </w:tabs>
              <w:rPr>
                <w:rFonts w:ascii="Arial" w:hAnsi="Arial" w:cs="Arial"/>
              </w:rPr>
            </w:pPr>
            <w:r w:rsidRPr="003A526B">
              <w:rPr>
                <w:rFonts w:ascii="Arial" w:hAnsi="Arial" w:cs="Arial"/>
              </w:rPr>
              <w:tab/>
              <w:t>210 ppm</w:t>
            </w:r>
            <w:r w:rsidRPr="003A526B">
              <w:rPr>
                <w:rFonts w:ascii="Arial" w:hAnsi="Arial" w:cs="Arial"/>
              </w:rPr>
              <w:tab/>
              <w:t>6</w:t>
            </w:r>
          </w:p>
          <w:p w:rsidR="001E2AA8" w:rsidRPr="003A526B" w:rsidRDefault="001E2AA8" w:rsidP="003A526B">
            <w:pPr>
              <w:tabs>
                <w:tab w:val="left" w:pos="851"/>
                <w:tab w:val="right" w:pos="2694"/>
              </w:tabs>
              <w:rPr>
                <w:rFonts w:ascii="Arial" w:hAnsi="Arial" w:cs="Arial"/>
              </w:rPr>
            </w:pPr>
            <w:r w:rsidRPr="003A526B">
              <w:rPr>
                <w:rFonts w:ascii="Arial" w:hAnsi="Arial" w:cs="Arial"/>
              </w:rPr>
              <w:tab/>
              <w:t>220 ppm</w:t>
            </w:r>
            <w:r w:rsidRPr="003A526B">
              <w:rPr>
                <w:rFonts w:ascii="Arial" w:hAnsi="Arial" w:cs="Arial"/>
              </w:rPr>
              <w:tab/>
              <w:t>7</w:t>
            </w:r>
          </w:p>
          <w:p w:rsidR="001E2AA8" w:rsidRPr="003A526B" w:rsidRDefault="001E2AA8" w:rsidP="003A526B">
            <w:pPr>
              <w:tabs>
                <w:tab w:val="left" w:pos="851"/>
                <w:tab w:val="right" w:pos="2694"/>
              </w:tabs>
              <w:rPr>
                <w:rFonts w:ascii="Arial" w:hAnsi="Arial" w:cs="Arial"/>
              </w:rPr>
            </w:pPr>
            <w:r w:rsidRPr="003A526B">
              <w:rPr>
                <w:rFonts w:ascii="Arial" w:hAnsi="Arial" w:cs="Arial"/>
              </w:rPr>
              <w:tab/>
              <w:t>230 ppm</w:t>
            </w:r>
            <w:r w:rsidRPr="003A526B">
              <w:rPr>
                <w:rFonts w:ascii="Arial" w:hAnsi="Arial" w:cs="Arial"/>
              </w:rPr>
              <w:tab/>
              <w:t>8</w:t>
            </w:r>
          </w:p>
          <w:p w:rsidR="001E2AA8" w:rsidRPr="003A526B" w:rsidRDefault="001E2AA8" w:rsidP="003A526B">
            <w:pPr>
              <w:tabs>
                <w:tab w:val="left" w:pos="851"/>
                <w:tab w:val="right" w:pos="2694"/>
              </w:tabs>
              <w:rPr>
                <w:rFonts w:ascii="Arial" w:hAnsi="Arial" w:cs="Arial"/>
              </w:rPr>
            </w:pPr>
            <w:r w:rsidRPr="003A526B">
              <w:rPr>
                <w:rFonts w:ascii="Arial" w:hAnsi="Arial" w:cs="Arial"/>
              </w:rPr>
              <w:tab/>
              <w:t>240 ppm</w:t>
            </w:r>
            <w:r w:rsidRPr="003A526B">
              <w:rPr>
                <w:rFonts w:ascii="Arial" w:hAnsi="Arial" w:cs="Arial"/>
              </w:rPr>
              <w:tab/>
              <w:t>9</w:t>
            </w:r>
          </w:p>
          <w:p w:rsidR="00F86BCD" w:rsidRDefault="001E2AA8" w:rsidP="00F86BCD">
            <w:pPr>
              <w:tabs>
                <w:tab w:val="left" w:pos="851"/>
                <w:tab w:val="right" w:pos="2694"/>
              </w:tabs>
              <w:rPr>
                <w:rFonts w:ascii="Arial" w:hAnsi="Arial" w:cs="Arial"/>
              </w:rPr>
            </w:pPr>
            <w:r w:rsidRPr="003A526B">
              <w:rPr>
                <w:rFonts w:ascii="Arial" w:hAnsi="Arial" w:cs="Arial"/>
              </w:rPr>
              <w:tab/>
              <w:t>250 ppm</w:t>
            </w:r>
            <w:r w:rsidRPr="003A526B">
              <w:rPr>
                <w:rFonts w:ascii="Arial" w:hAnsi="Arial" w:cs="Arial"/>
              </w:rPr>
              <w:tab/>
              <w:t xml:space="preserve">        10</w:t>
            </w:r>
          </w:p>
          <w:p w:rsidR="00F86BCD" w:rsidRPr="003A526B" w:rsidRDefault="00F86BCD" w:rsidP="00F86BCD">
            <w:pPr>
              <w:tabs>
                <w:tab w:val="left" w:pos="851"/>
                <w:tab w:val="right" w:pos="2694"/>
              </w:tabs>
              <w:rPr>
                <w:rFonts w:ascii="Arial" w:hAnsi="Arial" w:cs="Arial"/>
                <w:lang w:val="es-ES"/>
              </w:rPr>
            </w:pPr>
            <w:r>
              <w:rPr>
                <w:rFonts w:ascii="Arial" w:hAnsi="Arial" w:cs="Arial"/>
                <w:lang w:val="es-ES"/>
              </w:rPr>
              <w:tab/>
            </w:r>
          </w:p>
          <w:p w:rsidR="001E2AA8" w:rsidRPr="003A526B" w:rsidRDefault="001E2AA8" w:rsidP="00F86BCD">
            <w:pPr>
              <w:pStyle w:val="Prrafodelista"/>
              <w:spacing w:after="200"/>
              <w:ind w:left="0"/>
              <w:contextualSpacing w:val="0"/>
              <w:rPr>
                <w:rFonts w:ascii="Arial" w:hAnsi="Arial" w:cs="Arial"/>
                <w:lang w:val="es-ES"/>
              </w:rPr>
            </w:pPr>
          </w:p>
        </w:tc>
      </w:tr>
      <w:tr w:rsidR="001E2AA8" w:rsidRPr="003A526B" w:rsidTr="003A526B">
        <w:trPr>
          <w:trHeight w:val="231"/>
        </w:trPr>
        <w:tc>
          <w:tcPr>
            <w:tcW w:w="2093" w:type="dxa"/>
            <w:vMerge/>
            <w:vAlign w:val="center"/>
          </w:tcPr>
          <w:p w:rsidR="001E2AA8" w:rsidRPr="003A526B" w:rsidRDefault="001E2AA8" w:rsidP="00622DEE">
            <w:pPr>
              <w:pStyle w:val="Prrafodelista"/>
              <w:spacing w:after="200"/>
              <w:ind w:left="0"/>
              <w:rPr>
                <w:rFonts w:ascii="Arial" w:hAnsi="Arial" w:cs="Arial"/>
                <w:b/>
                <w:lang w:val="es-ES"/>
              </w:rPr>
            </w:pPr>
          </w:p>
        </w:tc>
        <w:tc>
          <w:tcPr>
            <w:tcW w:w="2276" w:type="dxa"/>
            <w:vAlign w:val="center"/>
          </w:tcPr>
          <w:p w:rsidR="001E2AA8" w:rsidRPr="002C3346" w:rsidRDefault="00F86BCD" w:rsidP="00FF0885">
            <w:pPr>
              <w:pStyle w:val="Prrafodelista"/>
              <w:spacing w:after="200"/>
              <w:ind w:left="0"/>
              <w:contextualSpacing w:val="0"/>
              <w:rPr>
                <w:rFonts w:ascii="Arial" w:hAnsi="Arial" w:cs="Arial"/>
                <w:lang w:val="es-ES"/>
              </w:rPr>
            </w:pPr>
            <w:r>
              <w:rPr>
                <w:rFonts w:ascii="Arial" w:hAnsi="Arial" w:cs="Arial"/>
                <w:lang w:val="es-ES"/>
              </w:rPr>
              <w:t xml:space="preserve">El 30% restante serán las lecciones de realizadas en el aula hasta el 13 de marzo según esta escala. </w:t>
            </w:r>
          </w:p>
        </w:tc>
        <w:tc>
          <w:tcPr>
            <w:tcW w:w="4275" w:type="dxa"/>
            <w:vAlign w:val="center"/>
          </w:tcPr>
          <w:p w:rsidR="001E2AA8" w:rsidRDefault="00F86BCD" w:rsidP="00FF0885">
            <w:pPr>
              <w:tabs>
                <w:tab w:val="left" w:pos="851"/>
                <w:tab w:val="right" w:pos="2694"/>
              </w:tabs>
              <w:rPr>
                <w:rFonts w:ascii="Arial" w:hAnsi="Arial" w:cs="Arial"/>
                <w:b/>
                <w:lang w:val="es-ES"/>
              </w:rPr>
            </w:pPr>
            <w:r>
              <w:rPr>
                <w:rFonts w:ascii="Arial" w:hAnsi="Arial" w:cs="Arial"/>
                <w:b/>
                <w:lang w:val="es-ES"/>
              </w:rPr>
              <w:t xml:space="preserve">Lección </w:t>
            </w:r>
            <w:r w:rsidR="001E2AA8">
              <w:rPr>
                <w:rFonts w:ascii="Arial" w:hAnsi="Arial" w:cs="Arial"/>
                <w:b/>
                <w:lang w:val="es-ES"/>
              </w:rPr>
              <w:tab/>
            </w:r>
            <w:r>
              <w:rPr>
                <w:rFonts w:ascii="Arial" w:hAnsi="Arial" w:cs="Arial"/>
                <w:b/>
                <w:lang w:val="es-ES"/>
              </w:rPr>
              <w:tab/>
            </w:r>
            <w:r w:rsidR="001E2AA8">
              <w:rPr>
                <w:rFonts w:ascii="Arial" w:hAnsi="Arial" w:cs="Arial"/>
                <w:b/>
                <w:lang w:val="es-ES"/>
              </w:rPr>
              <w:t>Nota</w:t>
            </w:r>
          </w:p>
          <w:p w:rsidR="00F86BCD" w:rsidRDefault="00F86BCD" w:rsidP="00FF0885">
            <w:pPr>
              <w:tabs>
                <w:tab w:val="left" w:pos="851"/>
                <w:tab w:val="right" w:pos="2694"/>
              </w:tabs>
              <w:rPr>
                <w:rFonts w:ascii="Arial" w:hAnsi="Arial" w:cs="Arial"/>
                <w:lang w:val="es-ES"/>
              </w:rPr>
            </w:pPr>
            <w:r w:rsidRPr="00F86BCD">
              <w:rPr>
                <w:rFonts w:ascii="Arial" w:hAnsi="Arial" w:cs="Arial"/>
                <w:lang w:val="es-ES"/>
              </w:rPr>
              <w:t>Lecc-4</w:t>
            </w:r>
            <w:r w:rsidRPr="00F86BCD">
              <w:rPr>
                <w:rFonts w:ascii="Arial" w:hAnsi="Arial" w:cs="Arial"/>
                <w:lang w:val="es-ES"/>
              </w:rPr>
              <w:tab/>
            </w:r>
            <w:r w:rsidRPr="00F86BCD">
              <w:rPr>
                <w:rFonts w:ascii="Arial" w:hAnsi="Arial" w:cs="Arial"/>
                <w:lang w:val="es-ES"/>
              </w:rPr>
              <w:tab/>
              <w:t>1</w:t>
            </w:r>
          </w:p>
          <w:p w:rsidR="00F86BCD" w:rsidRDefault="00F86BCD" w:rsidP="00FF0885">
            <w:pPr>
              <w:tabs>
                <w:tab w:val="left" w:pos="851"/>
                <w:tab w:val="right" w:pos="2694"/>
              </w:tabs>
              <w:rPr>
                <w:rFonts w:ascii="Arial" w:hAnsi="Arial" w:cs="Arial"/>
                <w:lang w:val="es-ES"/>
              </w:rPr>
            </w:pPr>
            <w:r>
              <w:rPr>
                <w:rFonts w:ascii="Arial" w:hAnsi="Arial" w:cs="Arial"/>
                <w:lang w:val="es-ES"/>
              </w:rPr>
              <w:t>Lecc-5</w:t>
            </w:r>
            <w:r>
              <w:rPr>
                <w:rFonts w:ascii="Arial" w:hAnsi="Arial" w:cs="Arial"/>
                <w:lang w:val="es-ES"/>
              </w:rPr>
              <w:tab/>
            </w:r>
            <w:r>
              <w:rPr>
                <w:rFonts w:ascii="Arial" w:hAnsi="Arial" w:cs="Arial"/>
                <w:lang w:val="es-ES"/>
              </w:rPr>
              <w:tab/>
              <w:t>2</w:t>
            </w:r>
          </w:p>
          <w:p w:rsidR="00F86BCD" w:rsidRDefault="00F86BCD" w:rsidP="00FF0885">
            <w:pPr>
              <w:tabs>
                <w:tab w:val="left" w:pos="851"/>
                <w:tab w:val="right" w:pos="2694"/>
              </w:tabs>
              <w:rPr>
                <w:rFonts w:ascii="Arial" w:hAnsi="Arial" w:cs="Arial"/>
                <w:lang w:val="es-ES"/>
              </w:rPr>
            </w:pPr>
            <w:r>
              <w:rPr>
                <w:rFonts w:ascii="Arial" w:hAnsi="Arial" w:cs="Arial"/>
                <w:lang w:val="es-ES"/>
              </w:rPr>
              <w:t>Lecc-6</w:t>
            </w:r>
            <w:r>
              <w:rPr>
                <w:rFonts w:ascii="Arial" w:hAnsi="Arial" w:cs="Arial"/>
                <w:lang w:val="es-ES"/>
              </w:rPr>
              <w:tab/>
            </w:r>
            <w:r>
              <w:rPr>
                <w:rFonts w:ascii="Arial" w:hAnsi="Arial" w:cs="Arial"/>
                <w:lang w:val="es-ES"/>
              </w:rPr>
              <w:tab/>
              <w:t>3</w:t>
            </w:r>
          </w:p>
          <w:p w:rsidR="00F86BCD" w:rsidRDefault="00F86BCD" w:rsidP="00FF0885">
            <w:pPr>
              <w:tabs>
                <w:tab w:val="left" w:pos="851"/>
                <w:tab w:val="right" w:pos="2694"/>
              </w:tabs>
              <w:rPr>
                <w:rFonts w:ascii="Arial" w:hAnsi="Arial" w:cs="Arial"/>
                <w:lang w:val="es-ES"/>
              </w:rPr>
            </w:pPr>
            <w:r>
              <w:rPr>
                <w:rFonts w:ascii="Arial" w:hAnsi="Arial" w:cs="Arial"/>
                <w:lang w:val="es-ES"/>
              </w:rPr>
              <w:t>Lecc-7</w:t>
            </w:r>
            <w:r>
              <w:rPr>
                <w:rFonts w:ascii="Arial" w:hAnsi="Arial" w:cs="Arial"/>
                <w:lang w:val="es-ES"/>
              </w:rPr>
              <w:tab/>
            </w:r>
            <w:r>
              <w:rPr>
                <w:rFonts w:ascii="Arial" w:hAnsi="Arial" w:cs="Arial"/>
                <w:lang w:val="es-ES"/>
              </w:rPr>
              <w:tab/>
              <w:t>4</w:t>
            </w:r>
          </w:p>
          <w:p w:rsidR="00F86BCD" w:rsidRDefault="00F86BCD" w:rsidP="00FF0885">
            <w:pPr>
              <w:tabs>
                <w:tab w:val="left" w:pos="851"/>
                <w:tab w:val="right" w:pos="2694"/>
              </w:tabs>
              <w:rPr>
                <w:rFonts w:ascii="Arial" w:hAnsi="Arial" w:cs="Arial"/>
                <w:lang w:val="es-ES"/>
              </w:rPr>
            </w:pPr>
            <w:r>
              <w:rPr>
                <w:rFonts w:ascii="Arial" w:hAnsi="Arial" w:cs="Arial"/>
                <w:lang w:val="es-ES"/>
              </w:rPr>
              <w:t>Lecc-8</w:t>
            </w:r>
            <w:r>
              <w:rPr>
                <w:rFonts w:ascii="Arial" w:hAnsi="Arial" w:cs="Arial"/>
                <w:lang w:val="es-ES"/>
              </w:rPr>
              <w:tab/>
            </w:r>
            <w:r>
              <w:rPr>
                <w:rFonts w:ascii="Arial" w:hAnsi="Arial" w:cs="Arial"/>
                <w:lang w:val="es-ES"/>
              </w:rPr>
              <w:tab/>
              <w:t>5</w:t>
            </w:r>
          </w:p>
          <w:p w:rsidR="00F86BCD" w:rsidRDefault="00F86BCD" w:rsidP="00FF0885">
            <w:pPr>
              <w:tabs>
                <w:tab w:val="left" w:pos="851"/>
                <w:tab w:val="right" w:pos="2694"/>
              </w:tabs>
              <w:rPr>
                <w:rFonts w:ascii="Arial" w:hAnsi="Arial" w:cs="Arial"/>
                <w:lang w:val="es-ES"/>
              </w:rPr>
            </w:pPr>
            <w:r>
              <w:rPr>
                <w:rFonts w:ascii="Arial" w:hAnsi="Arial" w:cs="Arial"/>
                <w:lang w:val="es-ES"/>
              </w:rPr>
              <w:t>Lecc-9</w:t>
            </w:r>
            <w:r>
              <w:rPr>
                <w:rFonts w:ascii="Arial" w:hAnsi="Arial" w:cs="Arial"/>
                <w:lang w:val="es-ES"/>
              </w:rPr>
              <w:tab/>
            </w:r>
            <w:r>
              <w:rPr>
                <w:rFonts w:ascii="Arial" w:hAnsi="Arial" w:cs="Arial"/>
                <w:lang w:val="es-ES"/>
              </w:rPr>
              <w:tab/>
              <w:t>6</w:t>
            </w:r>
          </w:p>
          <w:p w:rsidR="00F86BCD" w:rsidRDefault="00F86BCD" w:rsidP="00FF0885">
            <w:pPr>
              <w:tabs>
                <w:tab w:val="left" w:pos="851"/>
                <w:tab w:val="right" w:pos="2694"/>
              </w:tabs>
              <w:rPr>
                <w:rFonts w:ascii="Arial" w:hAnsi="Arial" w:cs="Arial"/>
                <w:lang w:val="es-ES"/>
              </w:rPr>
            </w:pPr>
            <w:r>
              <w:rPr>
                <w:rFonts w:ascii="Arial" w:hAnsi="Arial" w:cs="Arial"/>
                <w:lang w:val="es-ES"/>
              </w:rPr>
              <w:t>Lecc-10</w:t>
            </w:r>
            <w:r>
              <w:rPr>
                <w:rFonts w:ascii="Arial" w:hAnsi="Arial" w:cs="Arial"/>
                <w:lang w:val="es-ES"/>
              </w:rPr>
              <w:tab/>
            </w:r>
            <w:r>
              <w:rPr>
                <w:rFonts w:ascii="Arial" w:hAnsi="Arial" w:cs="Arial"/>
                <w:lang w:val="es-ES"/>
              </w:rPr>
              <w:tab/>
              <w:t>7</w:t>
            </w:r>
          </w:p>
          <w:p w:rsidR="00F86BCD" w:rsidRDefault="002B0CF4" w:rsidP="00FF0885">
            <w:pPr>
              <w:tabs>
                <w:tab w:val="left" w:pos="851"/>
                <w:tab w:val="right" w:pos="2694"/>
              </w:tabs>
              <w:rPr>
                <w:rFonts w:ascii="Arial" w:hAnsi="Arial" w:cs="Arial"/>
                <w:lang w:val="es-ES"/>
              </w:rPr>
            </w:pPr>
            <w:r>
              <w:rPr>
                <w:rFonts w:ascii="Arial" w:hAnsi="Arial" w:cs="Arial"/>
                <w:lang w:val="es-ES"/>
              </w:rPr>
              <w:t>Lecc-</w:t>
            </w:r>
            <w:r w:rsidR="00F86BCD">
              <w:rPr>
                <w:rFonts w:ascii="Arial" w:hAnsi="Arial" w:cs="Arial"/>
                <w:lang w:val="es-ES"/>
              </w:rPr>
              <w:t>11</w:t>
            </w:r>
            <w:r w:rsidR="00F86BCD">
              <w:rPr>
                <w:rFonts w:ascii="Arial" w:hAnsi="Arial" w:cs="Arial"/>
                <w:lang w:val="es-ES"/>
              </w:rPr>
              <w:tab/>
            </w:r>
            <w:r w:rsidR="00F86BCD">
              <w:rPr>
                <w:rFonts w:ascii="Arial" w:hAnsi="Arial" w:cs="Arial"/>
                <w:lang w:val="es-ES"/>
              </w:rPr>
              <w:tab/>
              <w:t>8</w:t>
            </w:r>
          </w:p>
          <w:p w:rsidR="00F86BCD" w:rsidRDefault="00F86BCD" w:rsidP="00FF0885">
            <w:pPr>
              <w:tabs>
                <w:tab w:val="left" w:pos="851"/>
                <w:tab w:val="right" w:pos="2694"/>
              </w:tabs>
              <w:rPr>
                <w:rFonts w:ascii="Arial" w:hAnsi="Arial" w:cs="Arial"/>
                <w:lang w:val="es-ES"/>
              </w:rPr>
            </w:pPr>
            <w:r>
              <w:rPr>
                <w:rFonts w:ascii="Arial" w:hAnsi="Arial" w:cs="Arial"/>
                <w:lang w:val="es-ES"/>
              </w:rPr>
              <w:t>Lecc-12</w:t>
            </w:r>
            <w:r>
              <w:rPr>
                <w:rFonts w:ascii="Arial" w:hAnsi="Arial" w:cs="Arial"/>
                <w:lang w:val="es-ES"/>
              </w:rPr>
              <w:tab/>
            </w:r>
            <w:r>
              <w:rPr>
                <w:rFonts w:ascii="Arial" w:hAnsi="Arial" w:cs="Arial"/>
                <w:lang w:val="es-ES"/>
              </w:rPr>
              <w:tab/>
              <w:t>9</w:t>
            </w:r>
          </w:p>
          <w:p w:rsidR="00F86BCD" w:rsidRPr="00F86BCD" w:rsidRDefault="00F86BCD" w:rsidP="00FF0885">
            <w:pPr>
              <w:tabs>
                <w:tab w:val="left" w:pos="851"/>
                <w:tab w:val="right" w:pos="2694"/>
              </w:tabs>
              <w:rPr>
                <w:rFonts w:ascii="Arial" w:hAnsi="Arial" w:cs="Arial"/>
                <w:lang w:val="es-ES"/>
              </w:rPr>
            </w:pPr>
            <w:r>
              <w:rPr>
                <w:rFonts w:ascii="Arial" w:hAnsi="Arial" w:cs="Arial"/>
                <w:lang w:val="es-ES"/>
              </w:rPr>
              <w:t>Lecc-13+</w:t>
            </w:r>
            <w:r>
              <w:rPr>
                <w:rFonts w:ascii="Arial" w:hAnsi="Arial" w:cs="Arial"/>
                <w:lang w:val="es-ES"/>
              </w:rPr>
              <w:tab/>
            </w:r>
            <w:r>
              <w:rPr>
                <w:rFonts w:ascii="Arial" w:hAnsi="Arial" w:cs="Arial"/>
                <w:lang w:val="es-ES"/>
              </w:rPr>
              <w:tab/>
              <w:t>10</w:t>
            </w:r>
          </w:p>
          <w:p w:rsidR="001E2AA8" w:rsidRDefault="001E2AA8" w:rsidP="00FF0885">
            <w:pPr>
              <w:tabs>
                <w:tab w:val="left" w:pos="851"/>
                <w:tab w:val="right" w:pos="2694"/>
              </w:tabs>
              <w:rPr>
                <w:rFonts w:ascii="Arial" w:hAnsi="Arial" w:cs="Arial"/>
                <w:b/>
                <w:lang w:val="es-ES"/>
              </w:rPr>
            </w:pPr>
          </w:p>
          <w:p w:rsidR="00F86BCD" w:rsidRPr="002C3346" w:rsidRDefault="00F86BCD" w:rsidP="00FF0885">
            <w:pPr>
              <w:tabs>
                <w:tab w:val="left" w:pos="851"/>
                <w:tab w:val="right" w:pos="2694"/>
              </w:tabs>
              <w:rPr>
                <w:rFonts w:ascii="Arial" w:hAnsi="Arial" w:cs="Arial"/>
                <w:b/>
                <w:lang w:val="es-ES"/>
              </w:rPr>
            </w:pPr>
          </w:p>
        </w:tc>
      </w:tr>
    </w:tbl>
    <w:p w:rsidR="00622DEE" w:rsidRPr="003A526B" w:rsidRDefault="00622DEE" w:rsidP="00622DEE">
      <w:pPr>
        <w:tabs>
          <w:tab w:val="left" w:pos="851"/>
          <w:tab w:val="right" w:pos="2694"/>
        </w:tabs>
        <w:rPr>
          <w:rFonts w:ascii="Arial" w:hAnsi="Arial" w:cs="Arial"/>
        </w:rPr>
      </w:pPr>
    </w:p>
    <w:p w:rsidR="00622DEE" w:rsidRDefault="00622DEE" w:rsidP="00622DEE">
      <w:pPr>
        <w:tabs>
          <w:tab w:val="left" w:pos="851"/>
          <w:tab w:val="right" w:pos="2694"/>
        </w:tabs>
        <w:rPr>
          <w:rFonts w:ascii="Arial" w:hAnsi="Arial" w:cs="Arial"/>
          <w:b/>
        </w:rPr>
      </w:pPr>
      <w:r w:rsidRPr="003A526B">
        <w:rPr>
          <w:rFonts w:ascii="Arial" w:hAnsi="Arial" w:cs="Arial"/>
          <w:b/>
        </w:rPr>
        <w:t>Primera convocatoria ordinaria (junio)</w:t>
      </w:r>
    </w:p>
    <w:p w:rsidR="002B0CF4" w:rsidRPr="003A526B" w:rsidRDefault="002B0CF4" w:rsidP="00622DEE">
      <w:pPr>
        <w:tabs>
          <w:tab w:val="left" w:pos="851"/>
          <w:tab w:val="right" w:pos="2694"/>
        </w:tabs>
        <w:rPr>
          <w:rFonts w:ascii="Arial" w:hAnsi="Arial" w:cs="Arial"/>
          <w:b/>
        </w:rPr>
      </w:pPr>
    </w:p>
    <w:p w:rsidR="00256490" w:rsidRPr="00256490" w:rsidRDefault="00256490" w:rsidP="002B0CF4">
      <w:pPr>
        <w:tabs>
          <w:tab w:val="left" w:pos="851"/>
          <w:tab w:val="right" w:pos="2694"/>
        </w:tabs>
        <w:jc w:val="both"/>
        <w:rPr>
          <w:rFonts w:ascii="Arial" w:hAnsi="Arial" w:cs="Arial"/>
        </w:rPr>
      </w:pPr>
      <w:r w:rsidRPr="00256490">
        <w:rPr>
          <w:rFonts w:ascii="Arial" w:hAnsi="Arial" w:cs="Arial"/>
        </w:rPr>
        <w:t xml:space="preserve">Para alumnos que No hayan aprobado en la evaluación continua o alumnos que hubieran perdido el derecho a evaluación continua. </w:t>
      </w:r>
    </w:p>
    <w:p w:rsidR="00256490" w:rsidRPr="00256490" w:rsidRDefault="00256490" w:rsidP="002B0CF4">
      <w:pPr>
        <w:tabs>
          <w:tab w:val="left" w:pos="851"/>
          <w:tab w:val="right" w:pos="2694"/>
        </w:tabs>
        <w:jc w:val="both"/>
        <w:rPr>
          <w:rFonts w:ascii="Arial" w:hAnsi="Arial" w:cs="Arial"/>
        </w:rPr>
      </w:pPr>
      <w:r>
        <w:rPr>
          <w:rFonts w:ascii="Arial" w:hAnsi="Arial" w:cs="Arial"/>
        </w:rPr>
        <w:t>S</w:t>
      </w:r>
      <w:r w:rsidRPr="00256490">
        <w:rPr>
          <w:rFonts w:ascii="Arial" w:hAnsi="Arial" w:cs="Arial"/>
        </w:rPr>
        <w:t xml:space="preserve">e realizará el examen del siguiente modo: </w:t>
      </w:r>
    </w:p>
    <w:p w:rsidR="00622DEE" w:rsidRPr="002B0CF4" w:rsidRDefault="00622DEE" w:rsidP="002B0CF4">
      <w:pPr>
        <w:pStyle w:val="Prrafodelista"/>
        <w:numPr>
          <w:ilvl w:val="0"/>
          <w:numId w:val="13"/>
        </w:numPr>
        <w:tabs>
          <w:tab w:val="left" w:pos="851"/>
          <w:tab w:val="right" w:pos="2694"/>
        </w:tabs>
        <w:jc w:val="both"/>
        <w:rPr>
          <w:rFonts w:ascii="Arial" w:hAnsi="Arial" w:cs="Arial"/>
        </w:rPr>
      </w:pPr>
      <w:r w:rsidRPr="002B0CF4">
        <w:rPr>
          <w:rFonts w:ascii="Arial" w:hAnsi="Arial" w:cs="Arial"/>
        </w:rPr>
        <w:t xml:space="preserve">El alumno realizará cuatro pruebas de cuatro textos diferentes y enviará los resultados a través de Edmodo. </w:t>
      </w:r>
      <w:r w:rsidR="00256490" w:rsidRPr="002B0CF4">
        <w:rPr>
          <w:rFonts w:ascii="Arial" w:hAnsi="Arial" w:cs="Arial"/>
        </w:rPr>
        <w:t xml:space="preserve">Deberá realizar las cuatro pruebas y entregarlas. </w:t>
      </w:r>
    </w:p>
    <w:p w:rsidR="00622DEE" w:rsidRPr="002B0CF4" w:rsidRDefault="00622DEE" w:rsidP="002B0CF4">
      <w:pPr>
        <w:pStyle w:val="Prrafodelista"/>
        <w:numPr>
          <w:ilvl w:val="0"/>
          <w:numId w:val="13"/>
        </w:numPr>
        <w:tabs>
          <w:tab w:val="left" w:pos="851"/>
          <w:tab w:val="right" w:pos="2694"/>
        </w:tabs>
        <w:jc w:val="both"/>
        <w:rPr>
          <w:rFonts w:ascii="Arial" w:hAnsi="Arial" w:cs="Arial"/>
        </w:rPr>
      </w:pPr>
      <w:r w:rsidRPr="002B0CF4">
        <w:rPr>
          <w:rFonts w:ascii="Arial" w:hAnsi="Arial" w:cs="Arial"/>
        </w:rPr>
        <w:t>Para ello, el alumno contará con un tiempo limitado por los profesores.</w:t>
      </w:r>
    </w:p>
    <w:p w:rsidR="00622DEE" w:rsidRPr="002B0CF4" w:rsidRDefault="00622DEE" w:rsidP="002B0CF4">
      <w:pPr>
        <w:pStyle w:val="Prrafodelista"/>
        <w:numPr>
          <w:ilvl w:val="0"/>
          <w:numId w:val="13"/>
        </w:numPr>
        <w:tabs>
          <w:tab w:val="left" w:pos="851"/>
          <w:tab w:val="right" w:pos="2694"/>
        </w:tabs>
        <w:jc w:val="both"/>
        <w:rPr>
          <w:rFonts w:ascii="Arial" w:hAnsi="Arial" w:cs="Arial"/>
        </w:rPr>
      </w:pPr>
      <w:r w:rsidRPr="002B0CF4">
        <w:rPr>
          <w:rFonts w:ascii="Arial" w:hAnsi="Arial" w:cs="Arial"/>
        </w:rPr>
        <w:t>Si no remite las cuatro pruebas, a su debido tiempo, será valorado negativamente, por tanto, realizará la segunda convocatoria ordinaria.</w:t>
      </w:r>
    </w:p>
    <w:p w:rsidR="00256490" w:rsidRPr="002B0CF4" w:rsidRDefault="00256490" w:rsidP="002B0CF4">
      <w:pPr>
        <w:pStyle w:val="Prrafodelista"/>
        <w:numPr>
          <w:ilvl w:val="0"/>
          <w:numId w:val="13"/>
        </w:numPr>
        <w:tabs>
          <w:tab w:val="left" w:pos="851"/>
          <w:tab w:val="right" w:pos="2694"/>
        </w:tabs>
        <w:jc w:val="both"/>
        <w:rPr>
          <w:rFonts w:ascii="Arial" w:hAnsi="Arial" w:cs="Arial"/>
          <w:b/>
        </w:rPr>
      </w:pPr>
      <w:r w:rsidRPr="002B0CF4">
        <w:rPr>
          <w:rFonts w:ascii="Arial" w:hAnsi="Arial" w:cs="Arial"/>
          <w:b/>
        </w:rPr>
        <w:t xml:space="preserve">Su nota será la mejor de estas cuatro pruebas. </w:t>
      </w:r>
    </w:p>
    <w:p w:rsidR="00256490" w:rsidRDefault="00256490" w:rsidP="00622DEE">
      <w:pPr>
        <w:tabs>
          <w:tab w:val="left" w:pos="851"/>
          <w:tab w:val="right" w:pos="2694"/>
        </w:tabs>
        <w:rPr>
          <w:rFonts w:ascii="Arial" w:hAnsi="Arial" w:cs="Arial"/>
          <w:b/>
        </w:rPr>
      </w:pPr>
    </w:p>
    <w:p w:rsidR="00622DEE" w:rsidRDefault="00622DEE" w:rsidP="00622DEE">
      <w:pPr>
        <w:tabs>
          <w:tab w:val="left" w:pos="851"/>
          <w:tab w:val="right" w:pos="2694"/>
        </w:tabs>
        <w:rPr>
          <w:rFonts w:ascii="Arial" w:hAnsi="Arial" w:cs="Arial"/>
          <w:b/>
        </w:rPr>
      </w:pPr>
      <w:r w:rsidRPr="003A526B">
        <w:rPr>
          <w:rFonts w:ascii="Arial" w:hAnsi="Arial" w:cs="Arial"/>
          <w:b/>
        </w:rPr>
        <w:t>Segunda convocatoria ordinaria (junio)</w:t>
      </w:r>
    </w:p>
    <w:p w:rsidR="00256490" w:rsidRDefault="00256490" w:rsidP="00622DEE">
      <w:pPr>
        <w:tabs>
          <w:tab w:val="left" w:pos="851"/>
          <w:tab w:val="right" w:pos="2694"/>
        </w:tabs>
        <w:rPr>
          <w:rFonts w:ascii="Arial" w:hAnsi="Arial" w:cs="Arial"/>
        </w:rPr>
      </w:pPr>
      <w:r w:rsidRPr="00256490">
        <w:rPr>
          <w:rFonts w:ascii="Arial" w:hAnsi="Arial" w:cs="Arial"/>
        </w:rPr>
        <w:lastRenderedPageBreak/>
        <w:t>Para alumnos que no hayan aprobado en la</w:t>
      </w:r>
      <w:r>
        <w:rPr>
          <w:rFonts w:ascii="Arial" w:hAnsi="Arial" w:cs="Arial"/>
        </w:rPr>
        <w:t xml:space="preserve"> primera convocatoria ordinaria. </w:t>
      </w:r>
    </w:p>
    <w:p w:rsidR="00622DEE" w:rsidRPr="003A526B" w:rsidRDefault="00622DEE" w:rsidP="00622DEE">
      <w:pPr>
        <w:tabs>
          <w:tab w:val="left" w:pos="851"/>
          <w:tab w:val="right" w:pos="2694"/>
        </w:tabs>
        <w:rPr>
          <w:rFonts w:ascii="Arial" w:hAnsi="Arial" w:cs="Arial"/>
        </w:rPr>
      </w:pPr>
      <w:r w:rsidRPr="003A526B">
        <w:rPr>
          <w:rFonts w:ascii="Arial" w:hAnsi="Arial" w:cs="Arial"/>
        </w:rPr>
        <w:t xml:space="preserve">El alumno realizará cuatro pruebas de cuatro textos diferentes y enviará los resultados a través de Edmodo. </w:t>
      </w:r>
    </w:p>
    <w:p w:rsidR="00622DEE" w:rsidRPr="003A526B" w:rsidRDefault="00622DEE" w:rsidP="00622DEE">
      <w:pPr>
        <w:tabs>
          <w:tab w:val="left" w:pos="851"/>
          <w:tab w:val="right" w:pos="2694"/>
        </w:tabs>
        <w:rPr>
          <w:rFonts w:ascii="Arial" w:hAnsi="Arial" w:cs="Arial"/>
        </w:rPr>
      </w:pPr>
      <w:r w:rsidRPr="003A526B">
        <w:rPr>
          <w:rFonts w:ascii="Arial" w:hAnsi="Arial" w:cs="Arial"/>
        </w:rPr>
        <w:t>Para ello, el alumno contará con un tiempo limitado por los profesores.</w:t>
      </w:r>
    </w:p>
    <w:p w:rsidR="00622DEE" w:rsidRPr="003A526B" w:rsidRDefault="00622DEE" w:rsidP="00622DEE">
      <w:pPr>
        <w:tabs>
          <w:tab w:val="left" w:pos="851"/>
          <w:tab w:val="right" w:pos="2694"/>
        </w:tabs>
        <w:rPr>
          <w:rFonts w:ascii="Arial" w:hAnsi="Arial" w:cs="Arial"/>
        </w:rPr>
      </w:pPr>
      <w:r w:rsidRPr="003A526B">
        <w:rPr>
          <w:rFonts w:ascii="Arial" w:hAnsi="Arial" w:cs="Arial"/>
        </w:rPr>
        <w:t>Si el alumno no remite las pruebas realizadas a su debido tiempo, su valoración será cero puntos.</w:t>
      </w:r>
    </w:p>
    <w:p w:rsidR="00622DEE" w:rsidRDefault="00622DEE" w:rsidP="00622DEE">
      <w:pPr>
        <w:tabs>
          <w:tab w:val="left" w:pos="851"/>
          <w:tab w:val="right" w:pos="2694"/>
        </w:tabs>
        <w:rPr>
          <w:rFonts w:ascii="Arial" w:hAnsi="Arial" w:cs="Arial"/>
        </w:rPr>
      </w:pPr>
      <w:r w:rsidRPr="003A526B">
        <w:rPr>
          <w:rFonts w:ascii="Arial" w:hAnsi="Arial" w:cs="Arial"/>
        </w:rPr>
        <w:t>A la nota obtenida en esta convocatoria, tanto si aprueba como suspende, el profesorado aplicará un 2</w:t>
      </w:r>
      <w:r w:rsidR="003A526B" w:rsidRPr="003A526B">
        <w:rPr>
          <w:rFonts w:ascii="Arial" w:hAnsi="Arial" w:cs="Arial"/>
        </w:rPr>
        <w:t>3</w:t>
      </w:r>
      <w:r w:rsidRPr="003A526B">
        <w:rPr>
          <w:rFonts w:ascii="Arial" w:hAnsi="Arial" w:cs="Arial"/>
        </w:rPr>
        <w:t>% para obtener la nota del módulo.</w:t>
      </w:r>
    </w:p>
    <w:p w:rsidR="00F50306" w:rsidRDefault="00F50306" w:rsidP="00622DEE">
      <w:pPr>
        <w:tabs>
          <w:tab w:val="left" w:pos="851"/>
          <w:tab w:val="right" w:pos="2694"/>
        </w:tabs>
        <w:rPr>
          <w:rFonts w:ascii="Arial" w:hAnsi="Arial" w:cs="Arial"/>
        </w:rPr>
      </w:pPr>
    </w:p>
    <w:p w:rsidR="003A526B" w:rsidRDefault="003A526B" w:rsidP="003A526B">
      <w:pPr>
        <w:pStyle w:val="Prrafodelista"/>
        <w:numPr>
          <w:ilvl w:val="0"/>
          <w:numId w:val="6"/>
        </w:numPr>
        <w:spacing w:after="200"/>
        <w:contextualSpacing w:val="0"/>
        <w:rPr>
          <w:rFonts w:ascii="Arial" w:hAnsi="Arial" w:cs="Arial"/>
          <w:color w:val="000000"/>
        </w:rPr>
      </w:pPr>
      <w:r>
        <w:rPr>
          <w:rFonts w:ascii="Arial" w:hAnsi="Arial" w:cs="Arial"/>
          <w:b/>
          <w:color w:val="000000"/>
        </w:rPr>
        <w:t>UF0440-3</w:t>
      </w:r>
      <w:r w:rsidRPr="003A526B">
        <w:rPr>
          <w:rFonts w:ascii="Arial" w:hAnsi="Arial" w:cs="Arial"/>
          <w:b/>
          <w:color w:val="000000"/>
        </w:rPr>
        <w:t>4</w:t>
      </w:r>
      <w:r w:rsidRPr="003A526B">
        <w:rPr>
          <w:rFonts w:ascii="Arial" w:hAnsi="Arial" w:cs="Arial"/>
        </w:rPr>
        <w:t xml:space="preserve"> </w:t>
      </w:r>
      <w:r w:rsidRPr="003A526B">
        <w:rPr>
          <w:rFonts w:ascii="Arial" w:hAnsi="Arial" w:cs="Arial"/>
          <w:color w:val="000000"/>
        </w:rPr>
        <w:t>Hojas de cálculo y bases de datos</w:t>
      </w:r>
    </w:p>
    <w:p w:rsidR="003A526B" w:rsidRDefault="003A526B" w:rsidP="003A526B">
      <w:pPr>
        <w:pStyle w:val="Prrafodelista"/>
        <w:spacing w:after="200"/>
        <w:ind w:left="0"/>
        <w:contextualSpacing w:val="0"/>
        <w:rPr>
          <w:rFonts w:ascii="Arial" w:hAnsi="Arial" w:cs="Arial"/>
          <w:color w:val="000000"/>
        </w:rPr>
      </w:pPr>
      <w:r w:rsidRPr="003A526B">
        <w:rPr>
          <w:rFonts w:ascii="Arial" w:hAnsi="Arial" w:cs="Arial"/>
          <w:color w:val="000000"/>
        </w:rPr>
        <w:t xml:space="preserve">Esta unidad formativa </w:t>
      </w:r>
      <w:r>
        <w:rPr>
          <w:rFonts w:ascii="Arial" w:hAnsi="Arial" w:cs="Arial"/>
          <w:color w:val="000000"/>
        </w:rPr>
        <w:t xml:space="preserve">estaba programada para la tercera evaluación. </w:t>
      </w:r>
      <w:r w:rsidRPr="003A526B">
        <w:rPr>
          <w:rFonts w:ascii="Arial" w:hAnsi="Arial" w:cs="Arial"/>
          <w:lang w:val="es-ES"/>
        </w:rPr>
        <w:t>De manera que su cómputo en la nota final, teniendo en cuenta las horas impartidas de la unidad formativa en formato presencial (</w:t>
      </w:r>
      <w:r>
        <w:rPr>
          <w:rFonts w:ascii="Arial" w:hAnsi="Arial" w:cs="Arial"/>
          <w:lang w:val="es-ES"/>
        </w:rPr>
        <w:t>12</w:t>
      </w:r>
      <w:r w:rsidRPr="003A526B">
        <w:rPr>
          <w:rFonts w:ascii="Arial" w:hAnsi="Arial" w:cs="Arial"/>
          <w:lang w:val="es-ES"/>
        </w:rPr>
        <w:t>) respecto de las horas totales de clase presencial (200)  será:</w:t>
      </w:r>
    </w:p>
    <w:p w:rsidR="003A526B" w:rsidRPr="003A526B" w:rsidRDefault="003A526B" w:rsidP="003A526B">
      <w:pPr>
        <w:spacing w:after="200"/>
        <w:rPr>
          <w:rFonts w:ascii="Arial" w:hAnsi="Arial" w:cs="Arial"/>
          <w:color w:val="000000"/>
        </w:rPr>
      </w:pPr>
    </w:p>
    <w:tbl>
      <w:tblPr>
        <w:tblW w:w="7483" w:type="dxa"/>
        <w:tblInd w:w="55" w:type="dxa"/>
        <w:tblCellMar>
          <w:left w:w="70" w:type="dxa"/>
          <w:right w:w="70" w:type="dxa"/>
        </w:tblCellMar>
        <w:tblLook w:val="04A0" w:firstRow="1" w:lastRow="0" w:firstColumn="1" w:lastColumn="0" w:noHBand="0" w:noVBand="1"/>
      </w:tblPr>
      <w:tblGrid>
        <w:gridCol w:w="160"/>
        <w:gridCol w:w="1273"/>
        <w:gridCol w:w="364"/>
        <w:gridCol w:w="2802"/>
        <w:gridCol w:w="824"/>
        <w:gridCol w:w="1745"/>
        <w:gridCol w:w="315"/>
      </w:tblGrid>
      <w:tr w:rsidR="008C0691" w:rsidRPr="00EC7F89" w:rsidTr="008C0691">
        <w:trPr>
          <w:trHeight w:val="315"/>
        </w:trPr>
        <w:tc>
          <w:tcPr>
            <w:tcW w:w="160" w:type="dxa"/>
            <w:tcBorders>
              <w:top w:val="nil"/>
              <w:left w:val="nil"/>
              <w:bottom w:val="nil"/>
              <w:right w:val="nil"/>
            </w:tcBorders>
            <w:shd w:val="clear" w:color="auto" w:fill="auto"/>
            <w:noWrap/>
            <w:vAlign w:val="bottom"/>
            <w:hideMark/>
          </w:tcPr>
          <w:p w:rsidR="008C0691" w:rsidRPr="00EC7F89" w:rsidRDefault="008C0691" w:rsidP="00507798">
            <w:pPr>
              <w:rPr>
                <w:rFonts w:ascii="Calibri" w:hAnsi="Calibri"/>
                <w:color w:val="000000"/>
                <w:sz w:val="22"/>
                <w:szCs w:val="22"/>
              </w:rPr>
            </w:pPr>
          </w:p>
        </w:tc>
        <w:tc>
          <w:tcPr>
            <w:tcW w:w="1273" w:type="dxa"/>
            <w:tcBorders>
              <w:top w:val="single" w:sz="8" w:space="0" w:color="auto"/>
              <w:left w:val="single" w:sz="8" w:space="0" w:color="auto"/>
              <w:bottom w:val="nil"/>
              <w:right w:val="nil"/>
            </w:tcBorders>
            <w:shd w:val="clear" w:color="auto" w:fill="auto"/>
            <w:noWrap/>
            <w:vAlign w:val="bottom"/>
            <w:hideMark/>
          </w:tcPr>
          <w:p w:rsidR="008C0691" w:rsidRPr="00EC7F89" w:rsidRDefault="008C0691" w:rsidP="00507798">
            <w:pPr>
              <w:rPr>
                <w:rFonts w:ascii="Calibri" w:hAnsi="Calibri"/>
                <w:color w:val="000000"/>
                <w:sz w:val="22"/>
                <w:szCs w:val="22"/>
              </w:rPr>
            </w:pPr>
            <w:r w:rsidRPr="00EC7F89">
              <w:rPr>
                <w:rFonts w:ascii="Calibri" w:hAnsi="Calibri"/>
                <w:color w:val="000000"/>
                <w:sz w:val="22"/>
                <w:szCs w:val="22"/>
              </w:rPr>
              <w:t>UF0440-34</w:t>
            </w:r>
          </w:p>
        </w:tc>
        <w:tc>
          <w:tcPr>
            <w:tcW w:w="364" w:type="dxa"/>
            <w:tcBorders>
              <w:top w:val="single" w:sz="8" w:space="0" w:color="auto"/>
              <w:left w:val="nil"/>
              <w:bottom w:val="nil"/>
              <w:right w:val="nil"/>
            </w:tcBorders>
            <w:shd w:val="clear" w:color="000000" w:fill="FFFF00"/>
            <w:noWrap/>
            <w:vAlign w:val="bottom"/>
            <w:hideMark/>
          </w:tcPr>
          <w:p w:rsidR="008C0691" w:rsidRPr="00EC7F89" w:rsidRDefault="008C0691" w:rsidP="00507798">
            <w:pPr>
              <w:jc w:val="right"/>
              <w:rPr>
                <w:rFonts w:ascii="Calibri" w:hAnsi="Calibri"/>
                <w:color w:val="000000"/>
                <w:sz w:val="22"/>
                <w:szCs w:val="22"/>
              </w:rPr>
            </w:pPr>
          </w:p>
        </w:tc>
        <w:tc>
          <w:tcPr>
            <w:tcW w:w="280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C0691" w:rsidRPr="00EC7F89" w:rsidRDefault="008C0691" w:rsidP="00507798">
            <w:pPr>
              <w:jc w:val="right"/>
              <w:rPr>
                <w:rFonts w:ascii="Calibri" w:hAnsi="Calibri"/>
                <w:color w:val="000000"/>
                <w:sz w:val="22"/>
                <w:szCs w:val="22"/>
              </w:rPr>
            </w:pPr>
            <w:r w:rsidRPr="00EC7F89">
              <w:rPr>
                <w:rFonts w:ascii="Calibri" w:hAnsi="Calibri"/>
                <w:color w:val="000000"/>
                <w:sz w:val="22"/>
                <w:szCs w:val="22"/>
              </w:rPr>
              <w:t>HOJAS CÁLCULO</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8C0691" w:rsidRPr="00EC7F89" w:rsidRDefault="008C0691" w:rsidP="00507798">
            <w:pPr>
              <w:jc w:val="right"/>
              <w:rPr>
                <w:rFonts w:ascii="Calibri" w:hAnsi="Calibri"/>
                <w:color w:val="000000"/>
                <w:sz w:val="22"/>
                <w:szCs w:val="22"/>
              </w:rPr>
            </w:pPr>
            <w:r>
              <w:rPr>
                <w:rFonts w:ascii="Calibri" w:hAnsi="Calibri"/>
                <w:color w:val="000000"/>
                <w:sz w:val="22"/>
                <w:szCs w:val="22"/>
              </w:rPr>
              <w:t>12</w:t>
            </w:r>
          </w:p>
        </w:tc>
        <w:tc>
          <w:tcPr>
            <w:tcW w:w="1745" w:type="dxa"/>
            <w:tcBorders>
              <w:top w:val="single" w:sz="8" w:space="0" w:color="auto"/>
              <w:left w:val="nil"/>
              <w:bottom w:val="single" w:sz="8" w:space="0" w:color="auto"/>
              <w:right w:val="single" w:sz="8" w:space="0" w:color="auto"/>
            </w:tcBorders>
            <w:shd w:val="clear" w:color="auto" w:fill="auto"/>
            <w:noWrap/>
            <w:vAlign w:val="bottom"/>
            <w:hideMark/>
          </w:tcPr>
          <w:p w:rsidR="008C0691" w:rsidRPr="00EC7F89" w:rsidRDefault="008C0691" w:rsidP="00507798">
            <w:pPr>
              <w:jc w:val="right"/>
              <w:rPr>
                <w:rFonts w:ascii="Calibri" w:hAnsi="Calibri"/>
                <w:color w:val="000000"/>
                <w:sz w:val="22"/>
                <w:szCs w:val="22"/>
              </w:rPr>
            </w:pPr>
            <w:r>
              <w:rPr>
                <w:rFonts w:ascii="Calibri" w:hAnsi="Calibri"/>
                <w:color w:val="000000"/>
                <w:sz w:val="22"/>
                <w:szCs w:val="22"/>
              </w:rPr>
              <w:t>6%</w:t>
            </w:r>
          </w:p>
        </w:tc>
        <w:tc>
          <w:tcPr>
            <w:tcW w:w="315" w:type="dxa"/>
            <w:tcBorders>
              <w:top w:val="single" w:sz="8" w:space="0" w:color="auto"/>
              <w:left w:val="nil"/>
              <w:bottom w:val="single" w:sz="8" w:space="0" w:color="auto"/>
              <w:right w:val="single" w:sz="8" w:space="0" w:color="auto"/>
            </w:tcBorders>
          </w:tcPr>
          <w:p w:rsidR="008C0691" w:rsidRDefault="008C0691" w:rsidP="00507798">
            <w:pPr>
              <w:jc w:val="right"/>
              <w:rPr>
                <w:rFonts w:ascii="Calibri" w:hAnsi="Calibri"/>
                <w:color w:val="000000"/>
                <w:sz w:val="22"/>
                <w:szCs w:val="22"/>
              </w:rPr>
            </w:pPr>
          </w:p>
        </w:tc>
      </w:tr>
      <w:tr w:rsidR="008C0691" w:rsidRPr="00EC7F89" w:rsidTr="008C0691">
        <w:trPr>
          <w:trHeight w:val="315"/>
        </w:trPr>
        <w:tc>
          <w:tcPr>
            <w:tcW w:w="160" w:type="dxa"/>
            <w:tcBorders>
              <w:top w:val="nil"/>
              <w:left w:val="nil"/>
              <w:bottom w:val="nil"/>
              <w:right w:val="nil"/>
            </w:tcBorders>
            <w:shd w:val="clear" w:color="auto" w:fill="auto"/>
            <w:noWrap/>
            <w:vAlign w:val="bottom"/>
            <w:hideMark/>
          </w:tcPr>
          <w:p w:rsidR="008C0691" w:rsidRPr="00EC7F89" w:rsidRDefault="008C0691" w:rsidP="00507798">
            <w:pPr>
              <w:rPr>
                <w:rFonts w:ascii="Calibri" w:hAnsi="Calibri"/>
                <w:color w:val="000000"/>
                <w:sz w:val="22"/>
                <w:szCs w:val="22"/>
              </w:rPr>
            </w:pPr>
          </w:p>
        </w:tc>
        <w:tc>
          <w:tcPr>
            <w:tcW w:w="1273" w:type="dxa"/>
            <w:tcBorders>
              <w:top w:val="nil"/>
              <w:left w:val="single" w:sz="8" w:space="0" w:color="auto"/>
              <w:bottom w:val="nil"/>
              <w:right w:val="nil"/>
            </w:tcBorders>
            <w:shd w:val="clear" w:color="auto" w:fill="auto"/>
            <w:noWrap/>
            <w:vAlign w:val="bottom"/>
            <w:hideMark/>
          </w:tcPr>
          <w:p w:rsidR="008C0691" w:rsidRPr="00EC7F89" w:rsidRDefault="008C0691" w:rsidP="00507798">
            <w:pPr>
              <w:rPr>
                <w:rFonts w:ascii="Calibri" w:hAnsi="Calibri"/>
                <w:color w:val="000000"/>
                <w:sz w:val="22"/>
                <w:szCs w:val="22"/>
              </w:rPr>
            </w:pPr>
          </w:p>
        </w:tc>
        <w:tc>
          <w:tcPr>
            <w:tcW w:w="364" w:type="dxa"/>
            <w:tcBorders>
              <w:top w:val="nil"/>
              <w:left w:val="nil"/>
              <w:bottom w:val="nil"/>
              <w:right w:val="nil"/>
            </w:tcBorders>
            <w:shd w:val="clear" w:color="auto" w:fill="auto"/>
            <w:noWrap/>
            <w:vAlign w:val="bottom"/>
            <w:hideMark/>
          </w:tcPr>
          <w:p w:rsidR="008C0691" w:rsidRPr="00EC7F89" w:rsidRDefault="008C0691" w:rsidP="00507798">
            <w:pPr>
              <w:rPr>
                <w:rFonts w:ascii="Calibri" w:hAnsi="Calibri"/>
                <w:color w:val="000000"/>
                <w:sz w:val="22"/>
                <w:szCs w:val="22"/>
              </w:rPr>
            </w:pPr>
          </w:p>
        </w:tc>
        <w:tc>
          <w:tcPr>
            <w:tcW w:w="2802" w:type="dxa"/>
            <w:tcBorders>
              <w:top w:val="nil"/>
              <w:left w:val="single" w:sz="4" w:space="0" w:color="auto"/>
              <w:bottom w:val="single" w:sz="8" w:space="0" w:color="auto"/>
              <w:right w:val="single" w:sz="8" w:space="0" w:color="auto"/>
            </w:tcBorders>
            <w:shd w:val="clear" w:color="auto" w:fill="auto"/>
            <w:noWrap/>
            <w:vAlign w:val="bottom"/>
            <w:hideMark/>
          </w:tcPr>
          <w:p w:rsidR="008C0691" w:rsidRPr="00EC7F89" w:rsidRDefault="008C0691" w:rsidP="00507798">
            <w:pPr>
              <w:jc w:val="right"/>
              <w:rPr>
                <w:rFonts w:ascii="Calibri" w:hAnsi="Calibri"/>
                <w:color w:val="000000"/>
                <w:sz w:val="22"/>
                <w:szCs w:val="22"/>
              </w:rPr>
            </w:pPr>
            <w:r w:rsidRPr="00EC7F89">
              <w:rPr>
                <w:rFonts w:ascii="Calibri" w:hAnsi="Calibri"/>
                <w:color w:val="000000"/>
                <w:sz w:val="22"/>
                <w:szCs w:val="22"/>
              </w:rPr>
              <w:t>BASES DE DATOS</w:t>
            </w:r>
          </w:p>
        </w:tc>
        <w:tc>
          <w:tcPr>
            <w:tcW w:w="824" w:type="dxa"/>
            <w:tcBorders>
              <w:top w:val="nil"/>
              <w:left w:val="nil"/>
              <w:bottom w:val="single" w:sz="8" w:space="0" w:color="auto"/>
              <w:right w:val="single" w:sz="8" w:space="0" w:color="auto"/>
            </w:tcBorders>
            <w:shd w:val="clear" w:color="auto" w:fill="auto"/>
            <w:noWrap/>
            <w:vAlign w:val="bottom"/>
            <w:hideMark/>
          </w:tcPr>
          <w:p w:rsidR="008C0691" w:rsidRPr="00EC7F89" w:rsidRDefault="008C0691" w:rsidP="00507798">
            <w:pPr>
              <w:jc w:val="right"/>
              <w:rPr>
                <w:rFonts w:ascii="Calibri" w:hAnsi="Calibri"/>
                <w:color w:val="000000"/>
                <w:sz w:val="22"/>
                <w:szCs w:val="22"/>
              </w:rPr>
            </w:pPr>
            <w:r>
              <w:rPr>
                <w:rFonts w:ascii="Calibri" w:hAnsi="Calibri"/>
                <w:color w:val="000000"/>
                <w:sz w:val="22"/>
                <w:szCs w:val="22"/>
              </w:rPr>
              <w:t>0</w:t>
            </w:r>
          </w:p>
        </w:tc>
        <w:tc>
          <w:tcPr>
            <w:tcW w:w="1745" w:type="dxa"/>
            <w:tcBorders>
              <w:top w:val="nil"/>
              <w:left w:val="nil"/>
              <w:bottom w:val="single" w:sz="8" w:space="0" w:color="auto"/>
              <w:right w:val="single" w:sz="8" w:space="0" w:color="auto"/>
            </w:tcBorders>
            <w:shd w:val="clear" w:color="auto" w:fill="auto"/>
            <w:noWrap/>
            <w:vAlign w:val="bottom"/>
            <w:hideMark/>
          </w:tcPr>
          <w:p w:rsidR="008C0691" w:rsidRPr="00EC7F89" w:rsidRDefault="008C0691" w:rsidP="00507798">
            <w:pPr>
              <w:jc w:val="right"/>
              <w:rPr>
                <w:rFonts w:ascii="Calibri" w:hAnsi="Calibri"/>
                <w:color w:val="000000"/>
                <w:sz w:val="22"/>
                <w:szCs w:val="22"/>
              </w:rPr>
            </w:pPr>
            <w:r>
              <w:rPr>
                <w:rFonts w:ascii="Calibri" w:hAnsi="Calibri"/>
                <w:color w:val="000000"/>
                <w:sz w:val="22"/>
                <w:szCs w:val="22"/>
              </w:rPr>
              <w:t>0</w:t>
            </w:r>
          </w:p>
        </w:tc>
        <w:tc>
          <w:tcPr>
            <w:tcW w:w="315" w:type="dxa"/>
            <w:tcBorders>
              <w:top w:val="nil"/>
              <w:left w:val="nil"/>
              <w:bottom w:val="single" w:sz="8" w:space="0" w:color="auto"/>
              <w:right w:val="single" w:sz="8" w:space="0" w:color="auto"/>
            </w:tcBorders>
          </w:tcPr>
          <w:p w:rsidR="008C0691" w:rsidRDefault="008C0691" w:rsidP="00507798">
            <w:pPr>
              <w:jc w:val="right"/>
              <w:rPr>
                <w:rFonts w:ascii="Calibri" w:hAnsi="Calibri"/>
                <w:color w:val="000000"/>
                <w:sz w:val="22"/>
                <w:szCs w:val="22"/>
              </w:rPr>
            </w:pPr>
          </w:p>
        </w:tc>
      </w:tr>
      <w:tr w:rsidR="008C0691" w:rsidRPr="00EC7F89" w:rsidTr="008C0691">
        <w:trPr>
          <w:trHeight w:val="315"/>
        </w:trPr>
        <w:tc>
          <w:tcPr>
            <w:tcW w:w="160" w:type="dxa"/>
            <w:tcBorders>
              <w:top w:val="nil"/>
              <w:left w:val="nil"/>
              <w:bottom w:val="nil"/>
              <w:right w:val="nil"/>
            </w:tcBorders>
            <w:shd w:val="clear" w:color="auto" w:fill="auto"/>
            <w:noWrap/>
            <w:vAlign w:val="bottom"/>
            <w:hideMark/>
          </w:tcPr>
          <w:p w:rsidR="008C0691" w:rsidRPr="00EC7F89" w:rsidRDefault="008C0691" w:rsidP="00507798">
            <w:pPr>
              <w:rPr>
                <w:rFonts w:ascii="Calibri" w:hAnsi="Calibri"/>
                <w:color w:val="000000"/>
                <w:sz w:val="22"/>
                <w:szCs w:val="22"/>
              </w:rPr>
            </w:pPr>
          </w:p>
        </w:tc>
        <w:tc>
          <w:tcPr>
            <w:tcW w:w="1273" w:type="dxa"/>
            <w:tcBorders>
              <w:top w:val="nil"/>
              <w:left w:val="single" w:sz="8" w:space="0" w:color="auto"/>
              <w:bottom w:val="single" w:sz="8" w:space="0" w:color="auto"/>
              <w:right w:val="nil"/>
            </w:tcBorders>
            <w:shd w:val="clear" w:color="auto" w:fill="auto"/>
            <w:noWrap/>
            <w:vAlign w:val="bottom"/>
            <w:hideMark/>
          </w:tcPr>
          <w:p w:rsidR="008C0691" w:rsidRPr="00EC7F89" w:rsidRDefault="008C0691" w:rsidP="00507798">
            <w:pPr>
              <w:rPr>
                <w:rFonts w:ascii="Calibri" w:hAnsi="Calibri"/>
                <w:color w:val="000000"/>
                <w:sz w:val="22"/>
                <w:szCs w:val="22"/>
              </w:rPr>
            </w:pPr>
            <w:r w:rsidRPr="00EC7F89">
              <w:rPr>
                <w:rFonts w:ascii="Calibri" w:hAnsi="Calibri"/>
                <w:color w:val="000000"/>
                <w:sz w:val="22"/>
                <w:szCs w:val="22"/>
              </w:rPr>
              <w:t> </w:t>
            </w:r>
          </w:p>
        </w:tc>
        <w:tc>
          <w:tcPr>
            <w:tcW w:w="364" w:type="dxa"/>
            <w:tcBorders>
              <w:top w:val="nil"/>
              <w:left w:val="nil"/>
              <w:bottom w:val="single" w:sz="8" w:space="0" w:color="auto"/>
              <w:right w:val="single" w:sz="4" w:space="0" w:color="auto"/>
            </w:tcBorders>
            <w:shd w:val="clear" w:color="auto" w:fill="auto"/>
            <w:noWrap/>
            <w:vAlign w:val="bottom"/>
            <w:hideMark/>
          </w:tcPr>
          <w:p w:rsidR="008C0691" w:rsidRPr="00EC7F89" w:rsidRDefault="008C0691" w:rsidP="00507798">
            <w:pPr>
              <w:rPr>
                <w:rFonts w:ascii="Calibri" w:hAnsi="Calibri"/>
                <w:color w:val="000000"/>
                <w:sz w:val="22"/>
                <w:szCs w:val="22"/>
              </w:rPr>
            </w:pPr>
            <w:r w:rsidRPr="00EC7F89">
              <w:rPr>
                <w:rFonts w:ascii="Calibri" w:hAnsi="Calibri"/>
                <w:color w:val="000000"/>
                <w:sz w:val="22"/>
                <w:szCs w:val="22"/>
              </w:rPr>
              <w:t> </w:t>
            </w:r>
          </w:p>
        </w:tc>
        <w:tc>
          <w:tcPr>
            <w:tcW w:w="2802" w:type="dxa"/>
            <w:tcBorders>
              <w:top w:val="nil"/>
              <w:left w:val="nil"/>
              <w:bottom w:val="single" w:sz="8" w:space="0" w:color="auto"/>
              <w:right w:val="single" w:sz="8" w:space="0" w:color="auto"/>
            </w:tcBorders>
            <w:shd w:val="clear" w:color="auto" w:fill="auto"/>
            <w:noWrap/>
            <w:vAlign w:val="bottom"/>
            <w:hideMark/>
          </w:tcPr>
          <w:p w:rsidR="008C0691" w:rsidRPr="00EC7F89" w:rsidRDefault="008C0691" w:rsidP="00507798">
            <w:pPr>
              <w:jc w:val="right"/>
              <w:rPr>
                <w:rFonts w:ascii="Calibri" w:hAnsi="Calibri"/>
                <w:color w:val="000000"/>
                <w:sz w:val="22"/>
                <w:szCs w:val="22"/>
              </w:rPr>
            </w:pPr>
            <w:r w:rsidRPr="00EC7F89">
              <w:rPr>
                <w:rFonts w:ascii="Calibri" w:hAnsi="Calibri"/>
                <w:color w:val="000000"/>
                <w:sz w:val="22"/>
                <w:szCs w:val="22"/>
              </w:rPr>
              <w:t>TOTAL</w:t>
            </w:r>
          </w:p>
        </w:tc>
        <w:tc>
          <w:tcPr>
            <w:tcW w:w="824" w:type="dxa"/>
            <w:tcBorders>
              <w:top w:val="nil"/>
              <w:left w:val="nil"/>
              <w:bottom w:val="single" w:sz="8" w:space="0" w:color="auto"/>
              <w:right w:val="single" w:sz="8" w:space="0" w:color="auto"/>
            </w:tcBorders>
            <w:shd w:val="clear" w:color="000000" w:fill="FFFF00"/>
            <w:noWrap/>
            <w:vAlign w:val="bottom"/>
            <w:hideMark/>
          </w:tcPr>
          <w:p w:rsidR="008C0691" w:rsidRPr="00EC7F89" w:rsidRDefault="008C0691" w:rsidP="00507798">
            <w:pPr>
              <w:jc w:val="right"/>
              <w:rPr>
                <w:rFonts w:ascii="Calibri" w:hAnsi="Calibri"/>
                <w:color w:val="000000"/>
                <w:sz w:val="22"/>
                <w:szCs w:val="22"/>
              </w:rPr>
            </w:pPr>
            <w:r>
              <w:rPr>
                <w:rFonts w:ascii="Calibri" w:hAnsi="Calibri"/>
                <w:color w:val="000000"/>
                <w:sz w:val="22"/>
                <w:szCs w:val="22"/>
              </w:rPr>
              <w:t>12</w:t>
            </w:r>
          </w:p>
        </w:tc>
        <w:tc>
          <w:tcPr>
            <w:tcW w:w="1745" w:type="dxa"/>
            <w:tcBorders>
              <w:top w:val="nil"/>
              <w:left w:val="nil"/>
              <w:bottom w:val="single" w:sz="8" w:space="0" w:color="auto"/>
              <w:right w:val="single" w:sz="8" w:space="0" w:color="auto"/>
            </w:tcBorders>
            <w:shd w:val="clear" w:color="000000" w:fill="FFFF00"/>
            <w:noWrap/>
            <w:vAlign w:val="bottom"/>
            <w:hideMark/>
          </w:tcPr>
          <w:p w:rsidR="008C0691" w:rsidRPr="00EC7F89" w:rsidRDefault="008C0691" w:rsidP="00507798">
            <w:pPr>
              <w:jc w:val="right"/>
              <w:rPr>
                <w:rFonts w:ascii="Calibri" w:hAnsi="Calibri"/>
                <w:color w:val="000000"/>
                <w:sz w:val="22"/>
                <w:szCs w:val="22"/>
              </w:rPr>
            </w:pPr>
            <w:r>
              <w:rPr>
                <w:rFonts w:ascii="Calibri" w:hAnsi="Calibri"/>
                <w:color w:val="000000"/>
                <w:sz w:val="22"/>
                <w:szCs w:val="22"/>
              </w:rPr>
              <w:t>6%</w:t>
            </w:r>
          </w:p>
        </w:tc>
        <w:tc>
          <w:tcPr>
            <w:tcW w:w="315" w:type="dxa"/>
            <w:tcBorders>
              <w:top w:val="nil"/>
              <w:left w:val="nil"/>
              <w:bottom w:val="single" w:sz="8" w:space="0" w:color="auto"/>
              <w:right w:val="single" w:sz="8" w:space="0" w:color="auto"/>
            </w:tcBorders>
            <w:shd w:val="clear" w:color="000000" w:fill="FFFF00"/>
          </w:tcPr>
          <w:p w:rsidR="008C0691" w:rsidRDefault="008C0691" w:rsidP="00507798">
            <w:pPr>
              <w:jc w:val="right"/>
              <w:rPr>
                <w:rFonts w:ascii="Calibri" w:hAnsi="Calibri"/>
                <w:color w:val="000000"/>
                <w:sz w:val="22"/>
                <w:szCs w:val="22"/>
              </w:rPr>
            </w:pPr>
          </w:p>
        </w:tc>
      </w:tr>
    </w:tbl>
    <w:p w:rsidR="003A526B" w:rsidRDefault="003A526B" w:rsidP="003A526B">
      <w:pPr>
        <w:spacing w:after="200"/>
        <w:rPr>
          <w:rFonts w:ascii="Arial" w:hAnsi="Arial" w:cs="Arial"/>
          <w:color w:val="000000"/>
        </w:rPr>
      </w:pPr>
    </w:p>
    <w:p w:rsidR="003A526B" w:rsidRDefault="003A526B" w:rsidP="003A526B">
      <w:pPr>
        <w:pStyle w:val="Prrafodelista"/>
        <w:spacing w:after="200"/>
        <w:ind w:left="0"/>
        <w:jc w:val="both"/>
        <w:rPr>
          <w:rFonts w:ascii="Arial" w:hAnsi="Arial" w:cs="Arial"/>
          <w:color w:val="000000"/>
        </w:rPr>
      </w:pPr>
      <w:r>
        <w:rPr>
          <w:rFonts w:ascii="Arial" w:hAnsi="Arial" w:cs="Arial"/>
          <w:color w:val="000000"/>
        </w:rPr>
        <w:t xml:space="preserve">Siguiendo las indicaciones de </w:t>
      </w:r>
      <w:r w:rsidRPr="003A526B">
        <w:rPr>
          <w:rFonts w:ascii="Arial" w:hAnsi="Arial" w:cs="Arial"/>
          <w:color w:val="000000"/>
        </w:rPr>
        <w:t>ORDEN ECD/357/2020, de 29 de abril, por la que se establecen las directrices de actuación para el desarrollo del tercer trimestre del curso escolar 2019/2020 y la flexibilización de los procesos de evaluación en los diferentes niveles y regímenes de enseñanza</w:t>
      </w:r>
      <w:r>
        <w:rPr>
          <w:rFonts w:ascii="Arial" w:hAnsi="Arial" w:cs="Arial"/>
          <w:color w:val="000000"/>
        </w:rPr>
        <w:t xml:space="preserve"> y anteriores, se toma la decisión unánime por parte del cuadro docente de no impartir Bases de Datos por las dificultades de la docencia a distancia. </w:t>
      </w:r>
      <w:r w:rsidRPr="003A526B">
        <w:rPr>
          <w:rFonts w:ascii="Arial" w:hAnsi="Arial" w:cs="Arial"/>
          <w:color w:val="000000"/>
        </w:rPr>
        <w:t xml:space="preserve"> </w:t>
      </w:r>
    </w:p>
    <w:p w:rsidR="003A526B" w:rsidRDefault="003A526B" w:rsidP="003A526B">
      <w:pPr>
        <w:pStyle w:val="Prrafodelista"/>
        <w:spacing w:after="200"/>
        <w:ind w:left="0"/>
        <w:jc w:val="both"/>
        <w:rPr>
          <w:rFonts w:ascii="Arial" w:hAnsi="Arial" w:cs="Arial"/>
          <w:color w:val="000000"/>
        </w:rPr>
      </w:pPr>
    </w:p>
    <w:p w:rsidR="003A526B" w:rsidRDefault="008C67CB" w:rsidP="008C67CB">
      <w:pPr>
        <w:pStyle w:val="Prrafodelista"/>
        <w:spacing w:before="200" w:after="200"/>
        <w:ind w:left="0"/>
        <w:jc w:val="both"/>
        <w:rPr>
          <w:rFonts w:ascii="Arial" w:hAnsi="Arial" w:cs="Arial"/>
          <w:color w:val="000000"/>
        </w:rPr>
      </w:pPr>
      <w:r>
        <w:rPr>
          <w:rFonts w:ascii="Arial" w:hAnsi="Arial" w:cs="Arial"/>
          <w:color w:val="000000"/>
        </w:rPr>
        <w:t xml:space="preserve">La evaluación se realizará: </w:t>
      </w:r>
    </w:p>
    <w:p w:rsidR="008C67CB" w:rsidRDefault="008C67CB" w:rsidP="008C67CB">
      <w:pPr>
        <w:pStyle w:val="Prrafodelista"/>
        <w:spacing w:before="200" w:after="200"/>
        <w:ind w:left="0"/>
        <w:jc w:val="both"/>
        <w:rPr>
          <w:rFonts w:ascii="Arial" w:hAnsi="Arial" w:cs="Arial"/>
          <w:color w:val="000000"/>
        </w:rPr>
      </w:pPr>
    </w:p>
    <w:tbl>
      <w:tblPr>
        <w:tblStyle w:val="Tablaconcuadrcula"/>
        <w:tblW w:w="0" w:type="auto"/>
        <w:tblLook w:val="04A0" w:firstRow="1" w:lastRow="0" w:firstColumn="1" w:lastColumn="0" w:noHBand="0" w:noVBand="1"/>
      </w:tblPr>
      <w:tblGrid>
        <w:gridCol w:w="4322"/>
        <w:gridCol w:w="4322"/>
      </w:tblGrid>
      <w:tr w:rsidR="008C67CB" w:rsidTr="008C67CB">
        <w:tc>
          <w:tcPr>
            <w:tcW w:w="4322" w:type="dxa"/>
          </w:tcPr>
          <w:p w:rsidR="008C67CB" w:rsidRPr="008C67CB" w:rsidRDefault="008C67CB" w:rsidP="003A526B">
            <w:pPr>
              <w:pStyle w:val="Prrafodelista"/>
              <w:spacing w:after="200"/>
              <w:ind w:left="0"/>
              <w:jc w:val="both"/>
              <w:rPr>
                <w:rFonts w:ascii="Arial" w:hAnsi="Arial" w:cs="Arial"/>
                <w:b/>
                <w:color w:val="000000"/>
              </w:rPr>
            </w:pPr>
            <w:r w:rsidRPr="008C67CB">
              <w:rPr>
                <w:rFonts w:ascii="Arial" w:hAnsi="Arial" w:cs="Arial"/>
                <w:b/>
                <w:color w:val="000000"/>
              </w:rPr>
              <w:t>Prueba de lo impartido en el aula</w:t>
            </w:r>
          </w:p>
          <w:p w:rsidR="008C67CB" w:rsidRPr="008C67CB" w:rsidRDefault="008C67CB" w:rsidP="003A526B">
            <w:pPr>
              <w:pStyle w:val="Prrafodelista"/>
              <w:spacing w:after="200"/>
              <w:ind w:left="0"/>
              <w:jc w:val="both"/>
              <w:rPr>
                <w:rFonts w:ascii="Arial" w:hAnsi="Arial" w:cs="Arial"/>
                <w:b/>
                <w:color w:val="000000"/>
              </w:rPr>
            </w:pPr>
            <w:r w:rsidRPr="008C67CB">
              <w:rPr>
                <w:rFonts w:ascii="Arial" w:hAnsi="Arial" w:cs="Arial"/>
                <w:b/>
                <w:color w:val="000000"/>
              </w:rPr>
              <w:t>Realizada el 25 de marzo</w:t>
            </w:r>
          </w:p>
        </w:tc>
        <w:tc>
          <w:tcPr>
            <w:tcW w:w="4322" w:type="dxa"/>
          </w:tcPr>
          <w:p w:rsidR="008C67CB" w:rsidRDefault="008C67CB" w:rsidP="003A526B">
            <w:pPr>
              <w:pStyle w:val="Prrafodelista"/>
              <w:spacing w:after="200"/>
              <w:ind w:left="0"/>
              <w:jc w:val="both"/>
              <w:rPr>
                <w:rFonts w:ascii="Arial" w:hAnsi="Arial" w:cs="Arial"/>
                <w:color w:val="000000"/>
              </w:rPr>
            </w:pPr>
            <w:r>
              <w:rPr>
                <w:rFonts w:ascii="Arial" w:hAnsi="Arial" w:cs="Arial"/>
                <w:color w:val="000000"/>
              </w:rPr>
              <w:t xml:space="preserve">100% de la nota. </w:t>
            </w:r>
          </w:p>
          <w:p w:rsidR="00316B05" w:rsidRDefault="00316B05" w:rsidP="00316B05">
            <w:pPr>
              <w:pStyle w:val="Prrafodelista"/>
              <w:spacing w:after="200"/>
              <w:ind w:left="0"/>
              <w:jc w:val="both"/>
              <w:rPr>
                <w:rFonts w:ascii="Arial" w:hAnsi="Arial" w:cs="Arial"/>
                <w:color w:val="000000"/>
              </w:rPr>
            </w:pPr>
            <w:r>
              <w:rPr>
                <w:rFonts w:ascii="Arial" w:hAnsi="Arial" w:cs="Arial"/>
                <w:color w:val="000000"/>
              </w:rPr>
              <w:t>(que evaluaba lo visto en el aula)</w:t>
            </w:r>
          </w:p>
        </w:tc>
      </w:tr>
      <w:tr w:rsidR="008C67CB" w:rsidTr="008C67CB">
        <w:tc>
          <w:tcPr>
            <w:tcW w:w="4322" w:type="dxa"/>
          </w:tcPr>
          <w:p w:rsidR="008C67CB" w:rsidRPr="008C67CB" w:rsidRDefault="008C67CB" w:rsidP="003A526B">
            <w:pPr>
              <w:pStyle w:val="Prrafodelista"/>
              <w:spacing w:after="200"/>
              <w:ind w:left="0"/>
              <w:jc w:val="both"/>
              <w:rPr>
                <w:rFonts w:ascii="Arial" w:hAnsi="Arial" w:cs="Arial"/>
                <w:b/>
                <w:color w:val="000000"/>
              </w:rPr>
            </w:pPr>
            <w:r w:rsidRPr="008C67CB">
              <w:rPr>
                <w:rFonts w:ascii="Arial" w:hAnsi="Arial" w:cs="Arial"/>
                <w:b/>
                <w:color w:val="000000"/>
              </w:rPr>
              <w:t>Pruebas evaluables realizadas durante la evaluación</w:t>
            </w:r>
          </w:p>
        </w:tc>
        <w:tc>
          <w:tcPr>
            <w:tcW w:w="4322" w:type="dxa"/>
          </w:tcPr>
          <w:p w:rsidR="008C67CB" w:rsidRDefault="008C67CB" w:rsidP="00316B05">
            <w:pPr>
              <w:pStyle w:val="Prrafodelista"/>
              <w:spacing w:after="200"/>
              <w:ind w:left="0"/>
              <w:jc w:val="both"/>
              <w:rPr>
                <w:rFonts w:ascii="Arial" w:hAnsi="Arial" w:cs="Arial"/>
                <w:color w:val="000000"/>
              </w:rPr>
            </w:pPr>
            <w:r>
              <w:rPr>
                <w:rFonts w:ascii="Arial" w:hAnsi="Arial" w:cs="Arial"/>
                <w:color w:val="000000"/>
              </w:rPr>
              <w:t xml:space="preserve">Sumarán hasta </w:t>
            </w:r>
            <w:r w:rsidR="00316B05">
              <w:rPr>
                <w:rFonts w:ascii="Arial" w:hAnsi="Arial" w:cs="Arial"/>
                <w:color w:val="000000"/>
              </w:rPr>
              <w:t>1</w:t>
            </w:r>
            <w:r>
              <w:rPr>
                <w:rFonts w:ascii="Arial" w:hAnsi="Arial" w:cs="Arial"/>
                <w:color w:val="000000"/>
              </w:rPr>
              <w:t xml:space="preserve"> punto adicional ponderado por la nota obtenida. </w:t>
            </w:r>
          </w:p>
        </w:tc>
      </w:tr>
    </w:tbl>
    <w:p w:rsidR="008C67CB" w:rsidRDefault="008C67CB" w:rsidP="003A526B">
      <w:pPr>
        <w:pStyle w:val="Prrafodelista"/>
        <w:spacing w:after="200"/>
        <w:ind w:left="0"/>
        <w:jc w:val="both"/>
        <w:rPr>
          <w:rFonts w:ascii="Arial" w:hAnsi="Arial" w:cs="Arial"/>
          <w:color w:val="000000"/>
        </w:rPr>
      </w:pPr>
    </w:p>
    <w:p w:rsidR="008C67CB" w:rsidRPr="008C67CB" w:rsidRDefault="008C67CB" w:rsidP="008C67CB">
      <w:pPr>
        <w:pStyle w:val="Prrafodelista"/>
        <w:numPr>
          <w:ilvl w:val="0"/>
          <w:numId w:val="10"/>
        </w:numPr>
        <w:spacing w:after="200"/>
        <w:jc w:val="both"/>
        <w:rPr>
          <w:rFonts w:ascii="Arial" w:hAnsi="Arial" w:cs="Arial"/>
          <w:b/>
          <w:color w:val="000000"/>
        </w:rPr>
      </w:pPr>
      <w:r w:rsidRPr="008C67CB">
        <w:rPr>
          <w:rFonts w:ascii="Arial" w:hAnsi="Arial" w:cs="Arial"/>
          <w:b/>
          <w:color w:val="000000"/>
        </w:rPr>
        <w:t xml:space="preserve">NOTA FINAL DEL MÓDULO. </w:t>
      </w:r>
    </w:p>
    <w:p w:rsidR="008C67CB" w:rsidRPr="008C67CB" w:rsidRDefault="008C67CB" w:rsidP="008C67CB">
      <w:pPr>
        <w:spacing w:after="200"/>
        <w:jc w:val="both"/>
        <w:rPr>
          <w:rFonts w:ascii="Arial" w:hAnsi="Arial" w:cs="Arial"/>
          <w:color w:val="000000"/>
        </w:rPr>
      </w:pPr>
      <w:r>
        <w:rPr>
          <w:rFonts w:ascii="Arial" w:hAnsi="Arial" w:cs="Arial"/>
          <w:color w:val="000000"/>
        </w:rPr>
        <w:t xml:space="preserve">La nota final del módulo se calculará aplicando los porcentajes modificados, desglosados y establecidos en las tablas anteriores, que en términos de Unidades Formativas representan: </w:t>
      </w:r>
    </w:p>
    <w:tbl>
      <w:tblPr>
        <w:tblStyle w:val="Tablaconcuadrcula"/>
        <w:tblW w:w="0" w:type="auto"/>
        <w:jc w:val="center"/>
        <w:tblLook w:val="04A0" w:firstRow="1" w:lastRow="0" w:firstColumn="1" w:lastColumn="0" w:noHBand="0" w:noVBand="1"/>
      </w:tblPr>
      <w:tblGrid>
        <w:gridCol w:w="1668"/>
        <w:gridCol w:w="925"/>
        <w:gridCol w:w="1134"/>
      </w:tblGrid>
      <w:tr w:rsidR="008C0691" w:rsidTr="00612B3B">
        <w:trPr>
          <w:jc w:val="center"/>
        </w:trPr>
        <w:tc>
          <w:tcPr>
            <w:tcW w:w="1668" w:type="dxa"/>
          </w:tcPr>
          <w:p w:rsidR="008C0691" w:rsidRPr="008C67CB" w:rsidRDefault="008C0691" w:rsidP="001E2AA8">
            <w:pPr>
              <w:spacing w:after="200"/>
              <w:jc w:val="both"/>
              <w:rPr>
                <w:rFonts w:ascii="Arial" w:hAnsi="Arial" w:cs="Arial"/>
                <w:b/>
                <w:color w:val="000000"/>
              </w:rPr>
            </w:pPr>
            <w:r w:rsidRPr="008C67CB">
              <w:rPr>
                <w:rFonts w:ascii="Calibri" w:hAnsi="Calibri"/>
                <w:b/>
                <w:color w:val="000000"/>
                <w:sz w:val="22"/>
                <w:szCs w:val="22"/>
              </w:rPr>
              <w:t>UF0440-24</w:t>
            </w:r>
          </w:p>
        </w:tc>
        <w:tc>
          <w:tcPr>
            <w:tcW w:w="925" w:type="dxa"/>
            <w:vAlign w:val="center"/>
          </w:tcPr>
          <w:p w:rsidR="008C0691" w:rsidRPr="00861D79" w:rsidRDefault="008C0691" w:rsidP="001E2AA8">
            <w:pPr>
              <w:spacing w:after="0"/>
              <w:jc w:val="right"/>
              <w:rPr>
                <w:rFonts w:ascii="Arial" w:hAnsi="Arial" w:cs="Arial"/>
                <w:color w:val="000000"/>
                <w:lang w:val="es-ES"/>
              </w:rPr>
            </w:pPr>
            <w:r w:rsidRPr="00861D79">
              <w:rPr>
                <w:rFonts w:ascii="Arial" w:hAnsi="Arial" w:cs="Arial"/>
                <w:color w:val="000000"/>
                <w:lang w:val="es-ES"/>
              </w:rPr>
              <w:t>60 horas</w:t>
            </w:r>
          </w:p>
        </w:tc>
        <w:tc>
          <w:tcPr>
            <w:tcW w:w="1134" w:type="dxa"/>
          </w:tcPr>
          <w:p w:rsidR="008C0691" w:rsidRPr="002C3346" w:rsidRDefault="008C0691" w:rsidP="00FF0885">
            <w:pPr>
              <w:spacing w:after="200"/>
              <w:jc w:val="both"/>
              <w:rPr>
                <w:rFonts w:ascii="Arial" w:hAnsi="Arial" w:cs="Arial"/>
                <w:color w:val="000000"/>
                <w:lang w:val="es-ES"/>
              </w:rPr>
            </w:pPr>
            <w:r w:rsidRPr="002C3346">
              <w:rPr>
                <w:rFonts w:ascii="Arial" w:hAnsi="Arial" w:cs="Arial"/>
                <w:color w:val="000000"/>
                <w:lang w:val="es-ES"/>
              </w:rPr>
              <w:t>30%</w:t>
            </w:r>
          </w:p>
        </w:tc>
      </w:tr>
      <w:tr w:rsidR="008C0691" w:rsidTr="00612B3B">
        <w:trPr>
          <w:jc w:val="center"/>
        </w:trPr>
        <w:tc>
          <w:tcPr>
            <w:tcW w:w="1668" w:type="dxa"/>
          </w:tcPr>
          <w:p w:rsidR="008C0691" w:rsidRPr="008C67CB" w:rsidRDefault="008C0691" w:rsidP="001E2AA8">
            <w:pPr>
              <w:spacing w:after="200"/>
              <w:jc w:val="both"/>
              <w:rPr>
                <w:rFonts w:ascii="Arial" w:hAnsi="Arial" w:cs="Arial"/>
                <w:b/>
                <w:color w:val="000000"/>
              </w:rPr>
            </w:pPr>
            <w:r w:rsidRPr="008C67CB">
              <w:rPr>
                <w:rFonts w:ascii="Calibri" w:hAnsi="Calibri"/>
                <w:b/>
                <w:color w:val="000000"/>
                <w:sz w:val="22"/>
                <w:szCs w:val="22"/>
              </w:rPr>
              <w:t>UF0440-44</w:t>
            </w:r>
          </w:p>
        </w:tc>
        <w:tc>
          <w:tcPr>
            <w:tcW w:w="925" w:type="dxa"/>
            <w:vAlign w:val="center"/>
          </w:tcPr>
          <w:p w:rsidR="008C0691" w:rsidRPr="00861D79" w:rsidRDefault="008C0691" w:rsidP="001E2AA8">
            <w:pPr>
              <w:spacing w:after="0"/>
              <w:jc w:val="right"/>
              <w:rPr>
                <w:rFonts w:ascii="Arial" w:hAnsi="Arial" w:cs="Arial"/>
                <w:color w:val="000000"/>
                <w:lang w:val="es-ES"/>
              </w:rPr>
            </w:pPr>
            <w:r>
              <w:rPr>
                <w:rFonts w:ascii="Arial" w:hAnsi="Arial" w:cs="Arial"/>
                <w:color w:val="000000"/>
                <w:lang w:val="es-ES"/>
              </w:rPr>
              <w:t>82 horas</w:t>
            </w:r>
          </w:p>
        </w:tc>
        <w:tc>
          <w:tcPr>
            <w:tcW w:w="1134" w:type="dxa"/>
          </w:tcPr>
          <w:p w:rsidR="008C0691" w:rsidRPr="002C3346" w:rsidRDefault="008C0691" w:rsidP="00FF0885">
            <w:pPr>
              <w:spacing w:after="200"/>
              <w:jc w:val="both"/>
              <w:rPr>
                <w:rFonts w:ascii="Arial" w:hAnsi="Arial" w:cs="Arial"/>
                <w:color w:val="000000"/>
                <w:lang w:val="es-ES"/>
              </w:rPr>
            </w:pPr>
            <w:r w:rsidRPr="002C3346">
              <w:rPr>
                <w:rFonts w:ascii="Arial" w:hAnsi="Arial" w:cs="Arial"/>
                <w:color w:val="000000"/>
                <w:lang w:val="es-ES"/>
              </w:rPr>
              <w:t>41%</w:t>
            </w:r>
          </w:p>
        </w:tc>
      </w:tr>
      <w:tr w:rsidR="008C0691" w:rsidTr="00612B3B">
        <w:trPr>
          <w:jc w:val="center"/>
        </w:trPr>
        <w:tc>
          <w:tcPr>
            <w:tcW w:w="1668" w:type="dxa"/>
          </w:tcPr>
          <w:p w:rsidR="008C0691" w:rsidRPr="008C67CB" w:rsidRDefault="008C0691" w:rsidP="001E2AA8">
            <w:pPr>
              <w:spacing w:after="200"/>
              <w:jc w:val="both"/>
              <w:rPr>
                <w:rFonts w:ascii="Arial" w:hAnsi="Arial" w:cs="Arial"/>
                <w:b/>
                <w:color w:val="000000"/>
              </w:rPr>
            </w:pPr>
            <w:r w:rsidRPr="008C67CB">
              <w:rPr>
                <w:rFonts w:ascii="Calibri" w:hAnsi="Calibri"/>
                <w:b/>
                <w:color w:val="000000"/>
                <w:sz w:val="22"/>
                <w:szCs w:val="22"/>
              </w:rPr>
              <w:t>UF0440-14</w:t>
            </w:r>
          </w:p>
        </w:tc>
        <w:tc>
          <w:tcPr>
            <w:tcW w:w="925" w:type="dxa"/>
            <w:vAlign w:val="center"/>
          </w:tcPr>
          <w:p w:rsidR="008C0691" w:rsidRPr="00861D79" w:rsidRDefault="008C0691" w:rsidP="001E2AA8">
            <w:pPr>
              <w:spacing w:after="0"/>
              <w:jc w:val="right"/>
              <w:rPr>
                <w:rFonts w:ascii="Arial" w:hAnsi="Arial" w:cs="Arial"/>
                <w:color w:val="000000"/>
                <w:lang w:val="es-ES"/>
              </w:rPr>
            </w:pPr>
            <w:r>
              <w:rPr>
                <w:rFonts w:ascii="Arial" w:hAnsi="Arial" w:cs="Arial"/>
                <w:color w:val="000000"/>
                <w:lang w:val="es-ES"/>
              </w:rPr>
              <w:t>46 horas</w:t>
            </w:r>
          </w:p>
        </w:tc>
        <w:tc>
          <w:tcPr>
            <w:tcW w:w="1134" w:type="dxa"/>
          </w:tcPr>
          <w:p w:rsidR="008C0691" w:rsidRPr="002C3346" w:rsidRDefault="008C0691" w:rsidP="00FF0885">
            <w:pPr>
              <w:spacing w:after="200"/>
              <w:jc w:val="both"/>
              <w:rPr>
                <w:rFonts w:ascii="Arial" w:hAnsi="Arial" w:cs="Arial"/>
                <w:color w:val="000000"/>
                <w:lang w:val="es-ES"/>
              </w:rPr>
            </w:pPr>
            <w:r w:rsidRPr="002C3346">
              <w:rPr>
                <w:rFonts w:ascii="Arial" w:hAnsi="Arial" w:cs="Arial"/>
                <w:color w:val="000000"/>
                <w:lang w:val="es-ES"/>
              </w:rPr>
              <w:t>23%</w:t>
            </w:r>
          </w:p>
        </w:tc>
      </w:tr>
      <w:tr w:rsidR="008C0691" w:rsidTr="00612B3B">
        <w:trPr>
          <w:jc w:val="center"/>
        </w:trPr>
        <w:tc>
          <w:tcPr>
            <w:tcW w:w="1668" w:type="dxa"/>
          </w:tcPr>
          <w:p w:rsidR="008C0691" w:rsidRPr="008C67CB" w:rsidRDefault="008C0691" w:rsidP="001E2AA8">
            <w:pPr>
              <w:spacing w:after="200"/>
              <w:jc w:val="both"/>
              <w:rPr>
                <w:rFonts w:ascii="Arial" w:hAnsi="Arial" w:cs="Arial"/>
                <w:b/>
                <w:color w:val="000000"/>
              </w:rPr>
            </w:pPr>
            <w:r w:rsidRPr="008C67CB">
              <w:rPr>
                <w:rFonts w:ascii="Calibri" w:hAnsi="Calibri"/>
                <w:b/>
                <w:color w:val="000000"/>
                <w:sz w:val="22"/>
                <w:szCs w:val="22"/>
              </w:rPr>
              <w:t>UF0440-34</w:t>
            </w:r>
          </w:p>
        </w:tc>
        <w:tc>
          <w:tcPr>
            <w:tcW w:w="925" w:type="dxa"/>
            <w:vAlign w:val="center"/>
          </w:tcPr>
          <w:p w:rsidR="008C0691" w:rsidRPr="00861D79" w:rsidRDefault="008C0691" w:rsidP="001E2AA8">
            <w:pPr>
              <w:spacing w:after="0"/>
              <w:jc w:val="right"/>
              <w:rPr>
                <w:rFonts w:ascii="Arial" w:hAnsi="Arial" w:cs="Arial"/>
                <w:color w:val="000000"/>
                <w:lang w:val="es-ES"/>
              </w:rPr>
            </w:pPr>
            <w:r>
              <w:rPr>
                <w:rFonts w:ascii="Arial" w:hAnsi="Arial" w:cs="Arial"/>
                <w:color w:val="000000"/>
                <w:lang w:val="es-ES"/>
              </w:rPr>
              <w:t>12 horas</w:t>
            </w:r>
          </w:p>
        </w:tc>
        <w:tc>
          <w:tcPr>
            <w:tcW w:w="1134" w:type="dxa"/>
          </w:tcPr>
          <w:p w:rsidR="008C0691" w:rsidRPr="002C3346" w:rsidRDefault="008C0691" w:rsidP="00FF0885">
            <w:pPr>
              <w:spacing w:after="200"/>
              <w:jc w:val="both"/>
              <w:rPr>
                <w:rFonts w:ascii="Arial" w:hAnsi="Arial" w:cs="Arial"/>
                <w:color w:val="000000"/>
                <w:lang w:val="es-ES"/>
              </w:rPr>
            </w:pPr>
            <w:r w:rsidRPr="002C3346">
              <w:rPr>
                <w:rFonts w:ascii="Arial" w:hAnsi="Arial" w:cs="Arial"/>
                <w:color w:val="000000"/>
                <w:lang w:val="es-ES"/>
              </w:rPr>
              <w:t>6%</w:t>
            </w:r>
          </w:p>
        </w:tc>
      </w:tr>
      <w:tr w:rsidR="008C0691" w:rsidTr="001E2AA8">
        <w:trPr>
          <w:gridAfter w:val="1"/>
          <w:wAfter w:w="1134" w:type="dxa"/>
          <w:jc w:val="center"/>
        </w:trPr>
        <w:tc>
          <w:tcPr>
            <w:tcW w:w="1668" w:type="dxa"/>
          </w:tcPr>
          <w:p w:rsidR="008C0691" w:rsidRPr="008C67CB" w:rsidRDefault="008C0691" w:rsidP="001E2AA8">
            <w:pPr>
              <w:spacing w:after="200"/>
              <w:jc w:val="both"/>
              <w:rPr>
                <w:rFonts w:ascii="Calibri" w:hAnsi="Calibri"/>
                <w:b/>
                <w:color w:val="000000"/>
                <w:sz w:val="22"/>
                <w:szCs w:val="22"/>
              </w:rPr>
            </w:pPr>
          </w:p>
        </w:tc>
        <w:tc>
          <w:tcPr>
            <w:tcW w:w="925" w:type="dxa"/>
            <w:vAlign w:val="center"/>
          </w:tcPr>
          <w:p w:rsidR="008C0691" w:rsidRPr="00861D79" w:rsidRDefault="008C0691" w:rsidP="001E2AA8">
            <w:pPr>
              <w:spacing w:after="0"/>
              <w:jc w:val="right"/>
              <w:rPr>
                <w:rFonts w:ascii="Arial" w:hAnsi="Arial" w:cs="Arial"/>
                <w:color w:val="000000"/>
                <w:lang w:val="es-ES"/>
              </w:rPr>
            </w:pPr>
            <w:r>
              <w:rPr>
                <w:rFonts w:ascii="Arial" w:hAnsi="Arial" w:cs="Arial"/>
                <w:color w:val="000000"/>
                <w:lang w:val="es-ES"/>
              </w:rPr>
              <w:t>200 horas</w:t>
            </w:r>
          </w:p>
        </w:tc>
      </w:tr>
    </w:tbl>
    <w:p w:rsidR="008C67CB" w:rsidRPr="0008178F" w:rsidRDefault="008C67CB" w:rsidP="008C67CB">
      <w:pPr>
        <w:spacing w:after="200"/>
        <w:jc w:val="both"/>
        <w:rPr>
          <w:rFonts w:ascii="Arial" w:hAnsi="Arial" w:cs="Arial"/>
          <w:b/>
          <w:color w:val="000000"/>
          <w:u w:val="single"/>
        </w:rPr>
      </w:pPr>
      <w:r w:rsidRPr="0008178F">
        <w:rPr>
          <w:rFonts w:ascii="Arial" w:hAnsi="Arial" w:cs="Arial"/>
          <w:b/>
          <w:color w:val="000000"/>
          <w:u w:val="single"/>
        </w:rPr>
        <w:t xml:space="preserve">Evaluación de </w:t>
      </w:r>
      <w:r w:rsidR="0008178F">
        <w:rPr>
          <w:rFonts w:ascii="Arial" w:hAnsi="Arial" w:cs="Arial"/>
          <w:b/>
          <w:color w:val="000000"/>
          <w:u w:val="single"/>
        </w:rPr>
        <w:t>la entrega de tareas:</w:t>
      </w:r>
    </w:p>
    <w:tbl>
      <w:tblPr>
        <w:tblStyle w:val="Tablaconcuadrcula"/>
        <w:tblW w:w="0" w:type="auto"/>
        <w:tblLook w:val="04A0" w:firstRow="1" w:lastRow="0" w:firstColumn="1" w:lastColumn="0" w:noHBand="0" w:noVBand="1"/>
      </w:tblPr>
      <w:tblGrid>
        <w:gridCol w:w="3510"/>
        <w:gridCol w:w="5134"/>
      </w:tblGrid>
      <w:tr w:rsidR="008C67CB" w:rsidTr="0008178F">
        <w:tc>
          <w:tcPr>
            <w:tcW w:w="3510" w:type="dxa"/>
            <w:vAlign w:val="center"/>
          </w:tcPr>
          <w:p w:rsidR="008C67CB" w:rsidRPr="0008178F" w:rsidRDefault="008C67CB" w:rsidP="0008178F">
            <w:pPr>
              <w:spacing w:after="200"/>
              <w:rPr>
                <w:rFonts w:ascii="Arial" w:hAnsi="Arial" w:cs="Arial"/>
                <w:b/>
                <w:color w:val="000000"/>
              </w:rPr>
            </w:pPr>
            <w:r w:rsidRPr="0008178F">
              <w:rPr>
                <w:rFonts w:ascii="Arial" w:hAnsi="Arial" w:cs="Arial"/>
                <w:b/>
                <w:color w:val="000000"/>
              </w:rPr>
              <w:t>Tareas entregadas dentro del tiempo establecido</w:t>
            </w:r>
          </w:p>
        </w:tc>
        <w:tc>
          <w:tcPr>
            <w:tcW w:w="5134" w:type="dxa"/>
          </w:tcPr>
          <w:p w:rsidR="008C67CB" w:rsidRDefault="008C67CB" w:rsidP="0008178F">
            <w:pPr>
              <w:spacing w:after="200"/>
              <w:jc w:val="both"/>
              <w:rPr>
                <w:rFonts w:ascii="Arial" w:hAnsi="Arial" w:cs="Arial"/>
                <w:color w:val="000000"/>
              </w:rPr>
            </w:pPr>
            <w:r>
              <w:rPr>
                <w:rFonts w:ascii="Arial" w:hAnsi="Arial" w:cs="Arial"/>
                <w:color w:val="000000"/>
              </w:rPr>
              <w:t xml:space="preserve">Sumarán un punto exta en la nota final del módulo. </w:t>
            </w:r>
            <w:r w:rsidR="0008178F">
              <w:rPr>
                <w:rFonts w:ascii="Arial" w:hAnsi="Arial" w:cs="Arial"/>
                <w:color w:val="000000"/>
              </w:rPr>
              <w:t xml:space="preserve">Ponderando el número de tareas entregadas en </w:t>
            </w:r>
            <w:r w:rsidR="0008178F">
              <w:rPr>
                <w:rFonts w:ascii="Arial" w:hAnsi="Arial" w:cs="Arial"/>
                <w:color w:val="000000"/>
              </w:rPr>
              <w:lastRenderedPageBreak/>
              <w:t>porcentaje por 1 y se sumará a la nota final.</w:t>
            </w:r>
          </w:p>
        </w:tc>
      </w:tr>
    </w:tbl>
    <w:p w:rsidR="008C67CB" w:rsidRDefault="008C67CB" w:rsidP="008C67CB">
      <w:pPr>
        <w:spacing w:after="200"/>
        <w:jc w:val="both"/>
        <w:rPr>
          <w:rFonts w:ascii="Arial" w:hAnsi="Arial" w:cs="Arial"/>
          <w:color w:val="000000"/>
        </w:rPr>
      </w:pPr>
    </w:p>
    <w:p w:rsidR="0008178F" w:rsidRPr="0008178F" w:rsidRDefault="0008178F" w:rsidP="008C67CB">
      <w:pPr>
        <w:spacing w:after="200"/>
        <w:jc w:val="both"/>
        <w:rPr>
          <w:rFonts w:ascii="Arial" w:hAnsi="Arial" w:cs="Arial"/>
          <w:b/>
          <w:color w:val="000000"/>
          <w:u w:val="single"/>
        </w:rPr>
      </w:pPr>
      <w:r w:rsidRPr="0008178F">
        <w:rPr>
          <w:rFonts w:ascii="Arial" w:hAnsi="Arial" w:cs="Arial"/>
          <w:b/>
          <w:color w:val="000000"/>
          <w:u w:val="single"/>
        </w:rPr>
        <w:t>Criterios de puntuación en el módulo</w:t>
      </w:r>
    </w:p>
    <w:p w:rsidR="0008178F" w:rsidRPr="0008178F" w:rsidRDefault="0008178F" w:rsidP="0008178F">
      <w:pPr>
        <w:pStyle w:val="Prrafodelista"/>
        <w:numPr>
          <w:ilvl w:val="0"/>
          <w:numId w:val="11"/>
        </w:numPr>
        <w:spacing w:after="200"/>
        <w:jc w:val="both"/>
        <w:rPr>
          <w:rFonts w:ascii="Arial" w:hAnsi="Arial" w:cs="Arial"/>
          <w:color w:val="000000"/>
        </w:rPr>
      </w:pPr>
      <w:r w:rsidRPr="0008178F">
        <w:rPr>
          <w:rFonts w:ascii="Arial" w:hAnsi="Arial" w:cs="Arial"/>
          <w:color w:val="000000"/>
        </w:rPr>
        <w:t xml:space="preserve">Se aplicarán los porcentajes en el cálculo de la nota de la primera convocatoria ordinaria de junio. </w:t>
      </w:r>
    </w:p>
    <w:p w:rsidR="008C67CB" w:rsidRPr="00F86BCD" w:rsidRDefault="008C67CB" w:rsidP="0008178F">
      <w:pPr>
        <w:pStyle w:val="Prrafodelista"/>
        <w:numPr>
          <w:ilvl w:val="0"/>
          <w:numId w:val="11"/>
        </w:numPr>
        <w:spacing w:after="200"/>
        <w:jc w:val="both"/>
        <w:rPr>
          <w:rFonts w:ascii="Arial" w:hAnsi="Arial" w:cs="Arial"/>
          <w:b/>
          <w:color w:val="000000"/>
        </w:rPr>
      </w:pPr>
      <w:r w:rsidRPr="00F86BCD">
        <w:rPr>
          <w:rFonts w:ascii="Arial" w:hAnsi="Arial" w:cs="Arial"/>
          <w:b/>
          <w:color w:val="000000"/>
        </w:rPr>
        <w:t xml:space="preserve">La nota para aprobar el módulo es un 5. </w:t>
      </w:r>
    </w:p>
    <w:p w:rsidR="0008178F" w:rsidRPr="0008178F" w:rsidRDefault="0008178F" w:rsidP="0008178F">
      <w:pPr>
        <w:pStyle w:val="Prrafodelista"/>
        <w:numPr>
          <w:ilvl w:val="0"/>
          <w:numId w:val="11"/>
        </w:numPr>
        <w:spacing w:after="200"/>
        <w:jc w:val="both"/>
        <w:rPr>
          <w:rFonts w:ascii="Arial" w:hAnsi="Arial" w:cs="Arial"/>
          <w:color w:val="000000"/>
        </w:rPr>
      </w:pPr>
      <w:r w:rsidRPr="0008178F">
        <w:rPr>
          <w:rFonts w:ascii="Arial" w:hAnsi="Arial" w:cs="Arial"/>
          <w:color w:val="000000"/>
        </w:rPr>
        <w:t xml:space="preserve">Si la nota es inferior a cinco no se aplica redondeo apareciendo en el boletín el número entero. </w:t>
      </w:r>
    </w:p>
    <w:p w:rsidR="00F50306" w:rsidRDefault="0008178F" w:rsidP="00F50306">
      <w:pPr>
        <w:pStyle w:val="Prrafodelista"/>
        <w:numPr>
          <w:ilvl w:val="0"/>
          <w:numId w:val="11"/>
        </w:numPr>
        <w:spacing w:after="200"/>
        <w:jc w:val="both"/>
        <w:rPr>
          <w:rFonts w:ascii="Arial" w:hAnsi="Arial" w:cs="Arial"/>
          <w:color w:val="000000"/>
        </w:rPr>
      </w:pPr>
      <w:r w:rsidRPr="0008178F">
        <w:rPr>
          <w:rFonts w:ascii="Arial" w:hAnsi="Arial" w:cs="Arial"/>
          <w:color w:val="000000"/>
        </w:rPr>
        <w:t>Si la nota es superior a cinco, se redondeará al alza cuando la nota supere o iguale el las 6 décimas. Es decir un 6,6 = 7</w:t>
      </w:r>
    </w:p>
    <w:p w:rsidR="00256490" w:rsidRDefault="00256490" w:rsidP="00F50306">
      <w:pPr>
        <w:pStyle w:val="Prrafodelista"/>
        <w:spacing w:after="200"/>
        <w:jc w:val="both"/>
        <w:rPr>
          <w:rFonts w:ascii="Arial" w:hAnsi="Arial" w:cs="Arial"/>
          <w:color w:val="000000"/>
        </w:rPr>
      </w:pPr>
    </w:p>
    <w:p w:rsidR="00256490" w:rsidRPr="00256490" w:rsidRDefault="00256490" w:rsidP="00256490">
      <w:pPr>
        <w:pStyle w:val="Prrafodelista"/>
        <w:spacing w:before="240" w:after="240"/>
        <w:ind w:left="0"/>
        <w:contextualSpacing w:val="0"/>
        <w:jc w:val="both"/>
        <w:rPr>
          <w:rFonts w:ascii="Arial" w:hAnsi="Arial" w:cs="Arial"/>
          <w:b/>
          <w:color w:val="000000"/>
          <w:u w:val="single"/>
        </w:rPr>
      </w:pPr>
      <w:r w:rsidRPr="00256490">
        <w:rPr>
          <w:rFonts w:ascii="Arial" w:hAnsi="Arial" w:cs="Arial"/>
          <w:b/>
          <w:color w:val="000000"/>
          <w:u w:val="single"/>
        </w:rPr>
        <w:t>SEGUNDA CONVOCATORIA ORDINARIA</w:t>
      </w:r>
    </w:p>
    <w:p w:rsidR="00F50306" w:rsidRPr="00F50306" w:rsidRDefault="00F50306" w:rsidP="00F50306">
      <w:pPr>
        <w:pStyle w:val="Prrafodelista"/>
        <w:spacing w:after="200"/>
        <w:ind w:left="0"/>
        <w:contextualSpacing w:val="0"/>
        <w:jc w:val="both"/>
        <w:rPr>
          <w:rFonts w:ascii="Arial" w:hAnsi="Arial" w:cs="Arial"/>
          <w:color w:val="000000"/>
        </w:rPr>
      </w:pPr>
      <w:r w:rsidRPr="00F50306">
        <w:rPr>
          <w:rFonts w:ascii="Arial" w:hAnsi="Arial" w:cs="Arial"/>
          <w:b/>
          <w:color w:val="000000"/>
          <w:u w:val="single"/>
          <w:lang w:val="es-ES"/>
        </w:rPr>
        <w:t>Evaluación de los alumnos pendientes matriculados en ADG2</w:t>
      </w:r>
      <w:r w:rsidR="000A1A5E">
        <w:rPr>
          <w:rFonts w:ascii="Arial" w:hAnsi="Arial" w:cs="Arial"/>
          <w:b/>
          <w:color w:val="000000"/>
          <w:u w:val="single"/>
          <w:lang w:val="es-ES"/>
        </w:rPr>
        <w:t xml:space="preserve"> </w:t>
      </w:r>
    </w:p>
    <w:p w:rsidR="00F50306" w:rsidRPr="00F50306" w:rsidRDefault="00F50306" w:rsidP="001C0A0C">
      <w:pPr>
        <w:pStyle w:val="Prrafodelista"/>
        <w:numPr>
          <w:ilvl w:val="0"/>
          <w:numId w:val="11"/>
        </w:numPr>
        <w:ind w:hanging="357"/>
        <w:contextualSpacing w:val="0"/>
        <w:jc w:val="both"/>
        <w:rPr>
          <w:rFonts w:ascii="Arial" w:hAnsi="Arial" w:cs="Arial"/>
          <w:color w:val="000000"/>
          <w:lang w:val="es-ES"/>
        </w:rPr>
      </w:pPr>
      <w:r w:rsidRPr="00F50306">
        <w:rPr>
          <w:rFonts w:ascii="Arial" w:hAnsi="Arial" w:cs="Arial"/>
          <w:color w:val="000000"/>
          <w:lang w:val="es-ES"/>
        </w:rPr>
        <w:t>Estos alumnos se presentarán a la segunda convocatoria ordinaria de junio.</w:t>
      </w:r>
    </w:p>
    <w:p w:rsidR="00F50306" w:rsidRPr="00F50306" w:rsidRDefault="00F50306" w:rsidP="001C0A0C">
      <w:pPr>
        <w:pStyle w:val="Prrafodelista"/>
        <w:numPr>
          <w:ilvl w:val="0"/>
          <w:numId w:val="11"/>
        </w:numPr>
        <w:ind w:hanging="357"/>
        <w:contextualSpacing w:val="0"/>
        <w:jc w:val="both"/>
        <w:rPr>
          <w:rFonts w:ascii="Arial" w:hAnsi="Arial" w:cs="Arial"/>
          <w:color w:val="000000"/>
          <w:lang w:val="es-ES"/>
        </w:rPr>
      </w:pPr>
      <w:r w:rsidRPr="00F50306">
        <w:rPr>
          <w:rFonts w:ascii="Arial" w:hAnsi="Arial" w:cs="Arial"/>
          <w:color w:val="000000"/>
          <w:lang w:val="es-ES"/>
        </w:rPr>
        <w:t>Realizarán pruebas de cada una de las aplicaciones dado que son alumnos que ya recibieron todo el contenido del módulo.</w:t>
      </w:r>
      <w:r w:rsidR="00256490">
        <w:rPr>
          <w:rFonts w:ascii="Arial" w:hAnsi="Arial" w:cs="Arial"/>
          <w:color w:val="000000"/>
          <w:lang w:val="es-ES"/>
        </w:rPr>
        <w:t xml:space="preserve"> Los porcentajes de valoración serán los recogidos en la programación del curso ordinaria, sin tener en cuenta los porcentajes cambiados en este anexo para los alumnos del curso actual. </w:t>
      </w:r>
    </w:p>
    <w:p w:rsidR="00382156" w:rsidRDefault="00F50306" w:rsidP="001C0A0C">
      <w:pPr>
        <w:pStyle w:val="Prrafodelista"/>
        <w:numPr>
          <w:ilvl w:val="0"/>
          <w:numId w:val="11"/>
        </w:numPr>
        <w:ind w:hanging="357"/>
        <w:contextualSpacing w:val="0"/>
        <w:jc w:val="both"/>
        <w:rPr>
          <w:rFonts w:ascii="Arial" w:hAnsi="Arial" w:cs="Arial"/>
          <w:color w:val="000000"/>
          <w:lang w:val="es-ES"/>
        </w:rPr>
      </w:pPr>
      <w:r w:rsidRPr="00F50306">
        <w:rPr>
          <w:rFonts w:ascii="Arial" w:hAnsi="Arial" w:cs="Arial"/>
          <w:color w:val="000000"/>
          <w:lang w:val="es-ES"/>
        </w:rPr>
        <w:t xml:space="preserve">Estas pruebas, si no pueden ser presenciales, serán online a través de videoconferencia, utilizando la cámara y el micrófono del ordenador. </w:t>
      </w:r>
      <w:r w:rsidR="00382156">
        <w:rPr>
          <w:rFonts w:ascii="Arial" w:hAnsi="Arial" w:cs="Arial"/>
          <w:color w:val="000000"/>
          <w:lang w:val="es-ES"/>
        </w:rPr>
        <w:t>Cumpliendo los siguientes requisitos</w:t>
      </w:r>
    </w:p>
    <w:p w:rsidR="00B44083" w:rsidRPr="001E2AA8" w:rsidRDefault="00B44083" w:rsidP="00B44083">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El alumno se conectará a través de Skype en su ordenador con uno de tus profesores a la hora establecida.  </w:t>
      </w:r>
    </w:p>
    <w:p w:rsidR="00B44083" w:rsidRPr="001E2AA8" w:rsidRDefault="00B44083" w:rsidP="00B44083">
      <w:pPr>
        <w:pStyle w:val="Prrafodelista"/>
        <w:numPr>
          <w:ilvl w:val="1"/>
          <w:numId w:val="11"/>
        </w:numPr>
        <w:spacing w:after="200"/>
        <w:jc w:val="both"/>
        <w:rPr>
          <w:rFonts w:ascii="Arial" w:hAnsi="Arial" w:cs="Arial"/>
          <w:color w:val="000000"/>
        </w:rPr>
      </w:pPr>
      <w:r w:rsidRPr="001E2AA8">
        <w:rPr>
          <w:rFonts w:ascii="Arial" w:hAnsi="Arial" w:cs="Arial"/>
          <w:color w:val="000000"/>
        </w:rPr>
        <w:t>Deberá estar solo</w:t>
      </w:r>
      <w:r>
        <w:rPr>
          <w:rFonts w:ascii="Arial" w:hAnsi="Arial" w:cs="Arial"/>
          <w:color w:val="000000"/>
        </w:rPr>
        <w:t xml:space="preserve"> en la  habitación donde realice</w:t>
      </w:r>
      <w:r w:rsidRPr="001E2AA8">
        <w:rPr>
          <w:rFonts w:ascii="Arial" w:hAnsi="Arial" w:cs="Arial"/>
          <w:color w:val="000000"/>
        </w:rPr>
        <w:t xml:space="preserve"> la prueba y para ello se podrá pedir un barrido de la habitación, que no haya más dispositivos informáticos (ni tablets, ni móviles) y mesa de trabajo a través de cámara con llamada por Skype en </w:t>
      </w:r>
      <w:r>
        <w:rPr>
          <w:rFonts w:ascii="Arial" w:hAnsi="Arial" w:cs="Arial"/>
          <w:color w:val="000000"/>
        </w:rPr>
        <w:t>s</w:t>
      </w:r>
      <w:r w:rsidRPr="001E2AA8">
        <w:rPr>
          <w:rFonts w:ascii="Arial" w:hAnsi="Arial" w:cs="Arial"/>
          <w:color w:val="000000"/>
        </w:rPr>
        <w:t xml:space="preserve">u móvil.  </w:t>
      </w:r>
    </w:p>
    <w:p w:rsidR="00B44083" w:rsidRPr="001E2AA8" w:rsidRDefault="00B44083" w:rsidP="00B44083">
      <w:pPr>
        <w:pStyle w:val="Prrafodelista"/>
        <w:numPr>
          <w:ilvl w:val="1"/>
          <w:numId w:val="11"/>
        </w:numPr>
        <w:spacing w:after="200"/>
        <w:jc w:val="both"/>
        <w:rPr>
          <w:rFonts w:ascii="Arial" w:hAnsi="Arial" w:cs="Arial"/>
          <w:color w:val="000000"/>
        </w:rPr>
      </w:pPr>
      <w:r w:rsidRPr="001E2AA8">
        <w:rPr>
          <w:rFonts w:ascii="Arial" w:hAnsi="Arial" w:cs="Arial"/>
          <w:color w:val="000000"/>
        </w:rPr>
        <w:t>Sobre la mesa de trabajo papel en blanco y bolígrafo.</w:t>
      </w:r>
    </w:p>
    <w:p w:rsidR="00B44083" w:rsidRPr="001E2AA8" w:rsidRDefault="00B44083" w:rsidP="00B44083">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Después el móvil se deberá apagar o poner en modo avión. </w:t>
      </w:r>
    </w:p>
    <w:p w:rsidR="00B44083" w:rsidRPr="001E2AA8" w:rsidRDefault="00B44083" w:rsidP="00B44083">
      <w:pPr>
        <w:pStyle w:val="Prrafodelista"/>
        <w:numPr>
          <w:ilvl w:val="1"/>
          <w:numId w:val="11"/>
        </w:numPr>
        <w:spacing w:after="200"/>
        <w:jc w:val="both"/>
        <w:rPr>
          <w:rFonts w:ascii="Arial" w:hAnsi="Arial" w:cs="Arial"/>
          <w:color w:val="000000"/>
        </w:rPr>
      </w:pPr>
      <w:r w:rsidRPr="001E2AA8">
        <w:rPr>
          <w:rFonts w:ascii="Arial" w:hAnsi="Arial" w:cs="Arial"/>
          <w:color w:val="000000"/>
        </w:rPr>
        <w:t>Deberá dar permiso para que la p</w:t>
      </w:r>
      <w:r>
        <w:rPr>
          <w:rFonts w:ascii="Arial" w:hAnsi="Arial" w:cs="Arial"/>
          <w:color w:val="000000"/>
        </w:rPr>
        <w:t>rueba sea grabada, esto lo hará contestando Conforme al documento enviado por correo electrónico. Después compartirá</w:t>
      </w:r>
      <w:r w:rsidRPr="001E2AA8">
        <w:rPr>
          <w:rFonts w:ascii="Arial" w:hAnsi="Arial" w:cs="Arial"/>
          <w:color w:val="000000"/>
        </w:rPr>
        <w:t xml:space="preserve"> </w:t>
      </w:r>
      <w:r>
        <w:rPr>
          <w:rFonts w:ascii="Arial" w:hAnsi="Arial" w:cs="Arial"/>
          <w:color w:val="000000"/>
        </w:rPr>
        <w:t>s</w:t>
      </w:r>
      <w:r w:rsidRPr="001E2AA8">
        <w:rPr>
          <w:rFonts w:ascii="Arial" w:hAnsi="Arial" w:cs="Arial"/>
          <w:color w:val="000000"/>
        </w:rPr>
        <w:t>u pantalla y la i</w:t>
      </w:r>
      <w:r>
        <w:rPr>
          <w:rFonts w:ascii="Arial" w:hAnsi="Arial" w:cs="Arial"/>
          <w:color w:val="000000"/>
        </w:rPr>
        <w:t>magen con el profesor. Por eso,s</w:t>
      </w:r>
      <w:r w:rsidRPr="001E2AA8">
        <w:rPr>
          <w:rFonts w:ascii="Arial" w:hAnsi="Arial" w:cs="Arial"/>
          <w:color w:val="000000"/>
        </w:rPr>
        <w:t>u ordenador tiene que tener la aplicación de Skype instalada.</w:t>
      </w:r>
    </w:p>
    <w:p w:rsidR="00B44083" w:rsidRPr="001E2AA8" w:rsidRDefault="00B44083" w:rsidP="00B44083">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Durante la realización del examen el profesor puede realizar preguntas en las que tenga que explicar el procedimiento que está ejecutando.  Por lo que el micrófono deberá estar activo durante toda la prueba. </w:t>
      </w:r>
    </w:p>
    <w:p w:rsidR="00B44083" w:rsidRPr="001E2AA8" w:rsidRDefault="00B44083" w:rsidP="00B44083">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Las entregas deberán hacerse en el plazo establecido en la plataforma  Edmodo a través de las asignaciones. </w:t>
      </w:r>
    </w:p>
    <w:p w:rsidR="00382156" w:rsidRDefault="00382156" w:rsidP="001C0A0C">
      <w:pPr>
        <w:pStyle w:val="Prrafodelista"/>
        <w:numPr>
          <w:ilvl w:val="1"/>
          <w:numId w:val="11"/>
        </w:numPr>
        <w:ind w:hanging="357"/>
        <w:contextualSpacing w:val="0"/>
        <w:jc w:val="both"/>
        <w:rPr>
          <w:rFonts w:ascii="Arial" w:hAnsi="Arial" w:cs="Arial"/>
          <w:b/>
          <w:color w:val="000000"/>
        </w:rPr>
      </w:pPr>
      <w:r w:rsidRPr="00181B40">
        <w:rPr>
          <w:rFonts w:ascii="Arial" w:hAnsi="Arial" w:cs="Arial"/>
          <w:b/>
          <w:color w:val="000000"/>
        </w:rPr>
        <w:t xml:space="preserve">Si no se cumplen estos requisitos esta prueba no podrá considerarse evaluable a criterios de recuperar la evaluación </w:t>
      </w:r>
      <w:r w:rsidR="001C0A0C" w:rsidRPr="00181B40">
        <w:rPr>
          <w:rFonts w:ascii="Arial" w:hAnsi="Arial" w:cs="Arial"/>
          <w:b/>
          <w:color w:val="000000"/>
        </w:rPr>
        <w:t>por lo que constará como No presentado</w:t>
      </w:r>
      <w:r w:rsidRPr="00181B40">
        <w:rPr>
          <w:rFonts w:ascii="Arial" w:hAnsi="Arial" w:cs="Arial"/>
          <w:b/>
          <w:color w:val="000000"/>
        </w:rPr>
        <w:t xml:space="preserve">. </w:t>
      </w:r>
    </w:p>
    <w:p w:rsidR="00256490" w:rsidRPr="00181B40" w:rsidRDefault="00256490" w:rsidP="00221489">
      <w:pPr>
        <w:pStyle w:val="Prrafodelista"/>
        <w:ind w:left="1440"/>
        <w:contextualSpacing w:val="0"/>
        <w:jc w:val="both"/>
        <w:rPr>
          <w:rFonts w:ascii="Arial" w:hAnsi="Arial" w:cs="Arial"/>
          <w:b/>
          <w:color w:val="000000"/>
        </w:rPr>
      </w:pPr>
    </w:p>
    <w:p w:rsidR="008C67CB" w:rsidRPr="00256490" w:rsidRDefault="00F50306" w:rsidP="008C67CB">
      <w:pPr>
        <w:pStyle w:val="Prrafodelista"/>
        <w:numPr>
          <w:ilvl w:val="0"/>
          <w:numId w:val="11"/>
        </w:numPr>
        <w:spacing w:after="200"/>
        <w:ind w:hanging="357"/>
        <w:contextualSpacing w:val="0"/>
        <w:jc w:val="both"/>
        <w:rPr>
          <w:rFonts w:ascii="Arial" w:hAnsi="Arial" w:cs="Arial"/>
          <w:color w:val="000000"/>
        </w:rPr>
      </w:pPr>
      <w:r w:rsidRPr="000A1A5E">
        <w:rPr>
          <w:rFonts w:ascii="Arial" w:hAnsi="Arial" w:cs="Arial"/>
          <w:color w:val="000000"/>
          <w:lang w:val="es-ES"/>
        </w:rPr>
        <w:t xml:space="preserve">Las pruebas de Operatoria de Teclados serán subidas a la plataforma Edmodo </w:t>
      </w:r>
      <w:r w:rsidR="00221489">
        <w:rPr>
          <w:rFonts w:ascii="Arial" w:hAnsi="Arial" w:cs="Arial"/>
          <w:color w:val="000000"/>
          <w:lang w:val="es-ES"/>
        </w:rPr>
        <w:t>y se</w:t>
      </w:r>
      <w:r w:rsidR="00256490">
        <w:rPr>
          <w:rFonts w:ascii="Arial" w:hAnsi="Arial" w:cs="Arial"/>
          <w:color w:val="000000"/>
          <w:lang w:val="es-ES"/>
        </w:rPr>
        <w:t xml:space="preserve"> realizará</w:t>
      </w:r>
      <w:r w:rsidR="00221489">
        <w:rPr>
          <w:rFonts w:ascii="Arial" w:hAnsi="Arial" w:cs="Arial"/>
          <w:color w:val="000000"/>
          <w:lang w:val="es-ES"/>
        </w:rPr>
        <w:t>n</w:t>
      </w:r>
      <w:r w:rsidR="00256490">
        <w:rPr>
          <w:rFonts w:ascii="Arial" w:hAnsi="Arial" w:cs="Arial"/>
          <w:color w:val="000000"/>
          <w:lang w:val="es-ES"/>
        </w:rPr>
        <w:t xml:space="preserve"> del siguiente modo: </w:t>
      </w:r>
    </w:p>
    <w:p w:rsidR="00256490" w:rsidRPr="00256490" w:rsidRDefault="00256490" w:rsidP="00221489">
      <w:pPr>
        <w:pStyle w:val="Prrafodelista"/>
        <w:numPr>
          <w:ilvl w:val="0"/>
          <w:numId w:val="12"/>
        </w:numPr>
        <w:tabs>
          <w:tab w:val="left" w:pos="851"/>
          <w:tab w:val="right" w:pos="2694"/>
        </w:tabs>
        <w:ind w:left="1418"/>
        <w:rPr>
          <w:rFonts w:ascii="Arial" w:hAnsi="Arial" w:cs="Arial"/>
        </w:rPr>
      </w:pPr>
      <w:r w:rsidRPr="00256490">
        <w:rPr>
          <w:rFonts w:ascii="Arial" w:hAnsi="Arial" w:cs="Arial"/>
        </w:rPr>
        <w:t xml:space="preserve">El alumno realizará cuatro pruebas de cuatro textos diferentes y enviará los resultados a través de Edmodo. Deberá realizar las cuatro pruebas y entregarlas. </w:t>
      </w:r>
    </w:p>
    <w:p w:rsidR="00256490" w:rsidRPr="00256490" w:rsidRDefault="00256490" w:rsidP="00221489">
      <w:pPr>
        <w:pStyle w:val="Prrafodelista"/>
        <w:numPr>
          <w:ilvl w:val="0"/>
          <w:numId w:val="12"/>
        </w:numPr>
        <w:tabs>
          <w:tab w:val="left" w:pos="851"/>
          <w:tab w:val="right" w:pos="2694"/>
        </w:tabs>
        <w:ind w:left="1418"/>
        <w:rPr>
          <w:rFonts w:ascii="Arial" w:hAnsi="Arial" w:cs="Arial"/>
        </w:rPr>
      </w:pPr>
      <w:r w:rsidRPr="00256490">
        <w:rPr>
          <w:rFonts w:ascii="Arial" w:hAnsi="Arial" w:cs="Arial"/>
        </w:rPr>
        <w:t>Para ello, el alumno contará con un tiempo limitado por los profesores.</w:t>
      </w:r>
    </w:p>
    <w:p w:rsidR="00256490" w:rsidRPr="00256490" w:rsidRDefault="00256490" w:rsidP="00221489">
      <w:pPr>
        <w:pStyle w:val="Prrafodelista"/>
        <w:numPr>
          <w:ilvl w:val="0"/>
          <w:numId w:val="12"/>
        </w:numPr>
        <w:tabs>
          <w:tab w:val="left" w:pos="851"/>
          <w:tab w:val="right" w:pos="2694"/>
        </w:tabs>
        <w:ind w:left="1418"/>
        <w:rPr>
          <w:rFonts w:ascii="Arial" w:hAnsi="Arial" w:cs="Arial"/>
        </w:rPr>
      </w:pPr>
      <w:r w:rsidRPr="00256490">
        <w:rPr>
          <w:rFonts w:ascii="Arial" w:hAnsi="Arial" w:cs="Arial"/>
        </w:rPr>
        <w:t xml:space="preserve">Si no remite las cuatro pruebas, a su debido tiempo, será valorado negativamente </w:t>
      </w:r>
      <w:r>
        <w:rPr>
          <w:rFonts w:ascii="Arial" w:hAnsi="Arial" w:cs="Arial"/>
        </w:rPr>
        <w:t xml:space="preserve">con el suspenso de la unidad formativa. </w:t>
      </w:r>
    </w:p>
    <w:p w:rsidR="00256490" w:rsidRPr="000A1A5E" w:rsidRDefault="00256490" w:rsidP="00221489">
      <w:pPr>
        <w:pStyle w:val="Prrafodelista"/>
        <w:spacing w:after="200"/>
        <w:ind w:left="1418"/>
        <w:contextualSpacing w:val="0"/>
        <w:jc w:val="both"/>
        <w:rPr>
          <w:rFonts w:ascii="Arial" w:hAnsi="Arial" w:cs="Arial"/>
          <w:color w:val="000000"/>
        </w:rPr>
      </w:pPr>
    </w:p>
    <w:p w:rsidR="00256490" w:rsidRDefault="00256490" w:rsidP="00221489">
      <w:pPr>
        <w:pStyle w:val="Prrafodelista"/>
        <w:ind w:left="1065"/>
        <w:contextualSpacing w:val="0"/>
        <w:jc w:val="both"/>
        <w:rPr>
          <w:rFonts w:ascii="Arial" w:hAnsi="Arial" w:cs="Arial"/>
          <w:color w:val="000000"/>
          <w:lang w:val="es-ES"/>
        </w:rPr>
      </w:pPr>
    </w:p>
    <w:p w:rsidR="00256490" w:rsidRDefault="00256490" w:rsidP="00256490">
      <w:pPr>
        <w:pStyle w:val="Prrafodelista"/>
        <w:ind w:left="0"/>
        <w:rPr>
          <w:rFonts w:ascii="Arial" w:hAnsi="Arial" w:cs="Arial"/>
          <w:color w:val="000000"/>
          <w:lang w:val="es-ES"/>
        </w:rPr>
      </w:pPr>
      <w:r>
        <w:rPr>
          <w:rFonts w:ascii="Arial" w:hAnsi="Arial" w:cs="Arial"/>
          <w:color w:val="000000"/>
          <w:lang w:val="es-ES"/>
        </w:rPr>
        <w:lastRenderedPageBreak/>
        <w:t xml:space="preserve">La valoración de las pruebas se realizará mediante la siguiente escala: </w:t>
      </w:r>
    </w:p>
    <w:p w:rsidR="00256490" w:rsidRPr="00256490" w:rsidRDefault="00256490" w:rsidP="00256490">
      <w:pPr>
        <w:pStyle w:val="Prrafodelista"/>
        <w:ind w:left="0"/>
        <w:rPr>
          <w:rFonts w:ascii="Arial" w:hAnsi="Arial" w:cs="Arial"/>
          <w:color w:val="000000"/>
          <w:lang w:val="es-ES"/>
        </w:rPr>
      </w:pPr>
    </w:p>
    <w:p w:rsidR="000A1A5E" w:rsidRDefault="000A1A5E" w:rsidP="000A1A5E">
      <w:pPr>
        <w:pStyle w:val="Prrafodelista"/>
        <w:numPr>
          <w:ilvl w:val="0"/>
          <w:numId w:val="11"/>
        </w:numPr>
        <w:ind w:left="1065" w:hanging="357"/>
        <w:contextualSpacing w:val="0"/>
        <w:jc w:val="both"/>
        <w:rPr>
          <w:rFonts w:ascii="Arial" w:hAnsi="Arial" w:cs="Arial"/>
          <w:color w:val="000000"/>
          <w:lang w:val="es-ES"/>
        </w:rPr>
      </w:pPr>
      <w:r>
        <w:rPr>
          <w:rFonts w:ascii="Arial" w:hAnsi="Arial" w:cs="Arial"/>
          <w:color w:val="000000"/>
          <w:lang w:val="es-ES"/>
        </w:rPr>
        <w:t xml:space="preserve">Pruebas con hasta un 1% de error, se les otorgará la siguiente escala numérica de valoración. </w:t>
      </w:r>
      <w:r w:rsidR="00256490">
        <w:rPr>
          <w:rFonts w:ascii="Arial" w:hAnsi="Arial" w:cs="Arial"/>
          <w:color w:val="000000"/>
          <w:lang w:val="es-ES"/>
        </w:rPr>
        <w:t xml:space="preserve"> Las pruebas con más del 1% no serán consideradas. </w:t>
      </w:r>
    </w:p>
    <w:p w:rsidR="000A1A5E" w:rsidRPr="000A1A5E" w:rsidRDefault="000A1A5E" w:rsidP="000A1A5E">
      <w:pPr>
        <w:pStyle w:val="Prrafodelista"/>
        <w:numPr>
          <w:ilvl w:val="0"/>
          <w:numId w:val="11"/>
        </w:numPr>
        <w:tabs>
          <w:tab w:val="left" w:pos="851"/>
          <w:tab w:val="right" w:pos="2694"/>
        </w:tabs>
        <w:ind w:left="1065"/>
        <w:rPr>
          <w:rFonts w:ascii="Arial" w:hAnsi="Arial" w:cs="Arial"/>
        </w:rPr>
      </w:pPr>
      <w:r>
        <w:rPr>
          <w:rFonts w:ascii="Arial" w:hAnsi="Arial" w:cs="Arial"/>
        </w:rPr>
        <w:t xml:space="preserve">    </w:t>
      </w:r>
      <w:r w:rsidRPr="000A1A5E">
        <w:rPr>
          <w:rFonts w:ascii="Arial" w:hAnsi="Arial" w:cs="Arial"/>
        </w:rPr>
        <w:t xml:space="preserve">100 ppm           </w:t>
      </w:r>
      <w:r>
        <w:rPr>
          <w:rFonts w:ascii="Arial" w:hAnsi="Arial" w:cs="Arial"/>
        </w:rPr>
        <w:t xml:space="preserve"> </w:t>
      </w:r>
      <w:r w:rsidRPr="000A1A5E">
        <w:rPr>
          <w:rFonts w:ascii="Arial" w:hAnsi="Arial" w:cs="Arial"/>
        </w:rPr>
        <w:t xml:space="preserve"> 1</w:t>
      </w:r>
    </w:p>
    <w:p w:rsidR="000A1A5E" w:rsidRPr="000A1A5E" w:rsidRDefault="000A1A5E" w:rsidP="000A1A5E">
      <w:pPr>
        <w:pStyle w:val="Prrafodelista"/>
        <w:numPr>
          <w:ilvl w:val="0"/>
          <w:numId w:val="11"/>
        </w:numPr>
        <w:tabs>
          <w:tab w:val="left" w:pos="851"/>
          <w:tab w:val="right" w:pos="2694"/>
        </w:tabs>
        <w:ind w:left="1065"/>
        <w:rPr>
          <w:rFonts w:ascii="Arial" w:hAnsi="Arial" w:cs="Arial"/>
          <w:lang w:val="es-ES"/>
        </w:rPr>
      </w:pPr>
      <w:r>
        <w:rPr>
          <w:rFonts w:ascii="Arial" w:hAnsi="Arial" w:cs="Arial"/>
          <w:lang w:val="es-ES"/>
        </w:rPr>
        <w:t xml:space="preserve">    </w:t>
      </w:r>
      <w:r w:rsidRPr="000A1A5E">
        <w:rPr>
          <w:rFonts w:ascii="Arial" w:hAnsi="Arial" w:cs="Arial"/>
          <w:lang w:val="es-ES"/>
        </w:rPr>
        <w:t>125 ppm             2</w:t>
      </w:r>
    </w:p>
    <w:p w:rsidR="000A1A5E" w:rsidRPr="000A1A5E" w:rsidRDefault="000A1A5E" w:rsidP="000A1A5E">
      <w:pPr>
        <w:pStyle w:val="Prrafodelista"/>
        <w:numPr>
          <w:ilvl w:val="0"/>
          <w:numId w:val="11"/>
        </w:numPr>
        <w:tabs>
          <w:tab w:val="left" w:pos="851"/>
          <w:tab w:val="right" w:pos="2694"/>
        </w:tabs>
        <w:ind w:left="1065"/>
        <w:rPr>
          <w:rFonts w:ascii="Arial" w:hAnsi="Arial" w:cs="Arial"/>
          <w:lang w:val="es-ES"/>
        </w:rPr>
      </w:pPr>
      <w:r w:rsidRPr="000A1A5E">
        <w:rPr>
          <w:rFonts w:ascii="Arial" w:hAnsi="Arial" w:cs="Arial"/>
          <w:lang w:val="es-ES"/>
        </w:rPr>
        <w:tab/>
        <w:t>150 ppm             3</w:t>
      </w:r>
    </w:p>
    <w:p w:rsidR="000A1A5E" w:rsidRPr="000A1A5E" w:rsidRDefault="000A1A5E" w:rsidP="000A1A5E">
      <w:pPr>
        <w:pStyle w:val="Prrafodelista"/>
        <w:numPr>
          <w:ilvl w:val="0"/>
          <w:numId w:val="11"/>
        </w:numPr>
        <w:tabs>
          <w:tab w:val="left" w:pos="851"/>
          <w:tab w:val="right" w:pos="2694"/>
        </w:tabs>
        <w:ind w:left="1065"/>
        <w:rPr>
          <w:rFonts w:ascii="Arial" w:hAnsi="Arial" w:cs="Arial"/>
          <w:lang w:val="es-ES"/>
        </w:rPr>
      </w:pPr>
      <w:r w:rsidRPr="000A1A5E">
        <w:rPr>
          <w:rFonts w:ascii="Arial" w:hAnsi="Arial" w:cs="Arial"/>
          <w:lang w:val="es-ES"/>
        </w:rPr>
        <w:tab/>
        <w:t>175 ppm</w:t>
      </w:r>
      <w:r w:rsidRPr="000A1A5E">
        <w:rPr>
          <w:rFonts w:ascii="Arial" w:hAnsi="Arial" w:cs="Arial"/>
          <w:lang w:val="es-ES"/>
        </w:rPr>
        <w:tab/>
        <w:t>4</w:t>
      </w:r>
    </w:p>
    <w:p w:rsidR="000A1A5E" w:rsidRPr="000A1A5E" w:rsidRDefault="000A1A5E" w:rsidP="000A1A5E">
      <w:pPr>
        <w:pStyle w:val="Prrafodelista"/>
        <w:numPr>
          <w:ilvl w:val="0"/>
          <w:numId w:val="11"/>
        </w:numPr>
        <w:tabs>
          <w:tab w:val="left" w:pos="851"/>
          <w:tab w:val="right" w:pos="2694"/>
        </w:tabs>
        <w:ind w:left="1065"/>
        <w:rPr>
          <w:rFonts w:ascii="Arial" w:hAnsi="Arial" w:cs="Arial"/>
        </w:rPr>
      </w:pPr>
      <w:r w:rsidRPr="000A1A5E">
        <w:rPr>
          <w:rFonts w:ascii="Arial" w:hAnsi="Arial" w:cs="Arial"/>
          <w:lang w:val="es-ES"/>
        </w:rPr>
        <w:tab/>
      </w:r>
      <w:r w:rsidRPr="000A1A5E">
        <w:rPr>
          <w:rFonts w:ascii="Arial" w:hAnsi="Arial" w:cs="Arial"/>
        </w:rPr>
        <w:t>200 ppm</w:t>
      </w:r>
      <w:r w:rsidRPr="000A1A5E">
        <w:rPr>
          <w:rFonts w:ascii="Arial" w:hAnsi="Arial" w:cs="Arial"/>
        </w:rPr>
        <w:tab/>
        <w:t>5</w:t>
      </w:r>
    </w:p>
    <w:p w:rsidR="000A1A5E" w:rsidRPr="000A1A5E" w:rsidRDefault="000A1A5E" w:rsidP="000A1A5E">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210 ppm</w:t>
      </w:r>
      <w:r w:rsidRPr="000A1A5E">
        <w:rPr>
          <w:rFonts w:ascii="Arial" w:hAnsi="Arial" w:cs="Arial"/>
        </w:rPr>
        <w:tab/>
        <w:t>6</w:t>
      </w:r>
    </w:p>
    <w:p w:rsidR="000A1A5E" w:rsidRPr="000A1A5E" w:rsidRDefault="000A1A5E" w:rsidP="000A1A5E">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220 ppm</w:t>
      </w:r>
      <w:r w:rsidRPr="000A1A5E">
        <w:rPr>
          <w:rFonts w:ascii="Arial" w:hAnsi="Arial" w:cs="Arial"/>
        </w:rPr>
        <w:tab/>
        <w:t>7</w:t>
      </w:r>
    </w:p>
    <w:p w:rsidR="000A1A5E" w:rsidRPr="000A1A5E" w:rsidRDefault="000A1A5E" w:rsidP="000A1A5E">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230 ppm</w:t>
      </w:r>
      <w:r w:rsidRPr="000A1A5E">
        <w:rPr>
          <w:rFonts w:ascii="Arial" w:hAnsi="Arial" w:cs="Arial"/>
        </w:rPr>
        <w:tab/>
        <w:t>8</w:t>
      </w:r>
    </w:p>
    <w:p w:rsidR="000A1A5E" w:rsidRPr="000A1A5E" w:rsidRDefault="000A1A5E" w:rsidP="000A1A5E">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240 ppm</w:t>
      </w:r>
      <w:r w:rsidRPr="000A1A5E">
        <w:rPr>
          <w:rFonts w:ascii="Arial" w:hAnsi="Arial" w:cs="Arial"/>
        </w:rPr>
        <w:tab/>
        <w:t>9</w:t>
      </w:r>
    </w:p>
    <w:p w:rsidR="000A1A5E" w:rsidRPr="000A1A5E" w:rsidRDefault="000A1A5E" w:rsidP="000A1A5E">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250 ppm</w:t>
      </w:r>
      <w:r w:rsidRPr="000A1A5E">
        <w:rPr>
          <w:rFonts w:ascii="Arial" w:hAnsi="Arial" w:cs="Arial"/>
        </w:rPr>
        <w:tab/>
        <w:t xml:space="preserve">        10</w:t>
      </w:r>
    </w:p>
    <w:p w:rsidR="000A1A5E" w:rsidRDefault="000A1A5E" w:rsidP="000A1A5E">
      <w:pPr>
        <w:pStyle w:val="Prrafodelista"/>
        <w:spacing w:after="200"/>
        <w:jc w:val="both"/>
        <w:rPr>
          <w:rFonts w:ascii="Arial" w:hAnsi="Arial" w:cs="Arial"/>
          <w:b/>
          <w:color w:val="000000"/>
        </w:rPr>
      </w:pPr>
    </w:p>
    <w:p w:rsidR="000A1A5E" w:rsidRPr="000A1A5E" w:rsidRDefault="000A1A5E" w:rsidP="000A1A5E">
      <w:pPr>
        <w:pStyle w:val="Prrafodelista"/>
        <w:spacing w:after="200"/>
        <w:ind w:left="0"/>
        <w:jc w:val="both"/>
        <w:rPr>
          <w:rFonts w:ascii="Arial" w:hAnsi="Arial" w:cs="Arial"/>
          <w:b/>
          <w:color w:val="000000"/>
        </w:rPr>
      </w:pPr>
      <w:r w:rsidRPr="000A1A5E">
        <w:rPr>
          <w:rFonts w:ascii="Arial" w:hAnsi="Arial" w:cs="Arial"/>
          <w:b/>
          <w:color w:val="000000"/>
        </w:rPr>
        <w:t xml:space="preserve">La nota final de esta unidad formativa, será la mejor de esas cuatro pruebas. </w:t>
      </w:r>
    </w:p>
    <w:p w:rsidR="00256490" w:rsidRDefault="00256490" w:rsidP="000A1A5E">
      <w:pPr>
        <w:pStyle w:val="Prrafodelista"/>
        <w:spacing w:after="200"/>
        <w:ind w:left="0"/>
        <w:contextualSpacing w:val="0"/>
        <w:jc w:val="both"/>
        <w:rPr>
          <w:rFonts w:ascii="Arial" w:hAnsi="Arial" w:cs="Arial"/>
          <w:b/>
          <w:color w:val="000000"/>
          <w:u w:val="single"/>
          <w:lang w:val="es-ES"/>
        </w:rPr>
      </w:pPr>
    </w:p>
    <w:p w:rsidR="000A1A5E" w:rsidRPr="00F50306" w:rsidRDefault="000A1A5E" w:rsidP="000A1A5E">
      <w:pPr>
        <w:pStyle w:val="Prrafodelista"/>
        <w:spacing w:after="200"/>
        <w:ind w:left="0"/>
        <w:contextualSpacing w:val="0"/>
        <w:jc w:val="both"/>
        <w:rPr>
          <w:rFonts w:ascii="Arial" w:hAnsi="Arial" w:cs="Arial"/>
          <w:color w:val="000000"/>
        </w:rPr>
      </w:pPr>
      <w:r w:rsidRPr="00F50306">
        <w:rPr>
          <w:rFonts w:ascii="Arial" w:hAnsi="Arial" w:cs="Arial"/>
          <w:b/>
          <w:color w:val="000000"/>
          <w:u w:val="single"/>
          <w:lang w:val="es-ES"/>
        </w:rPr>
        <w:t xml:space="preserve">Evaluación de los alumnos </w:t>
      </w:r>
      <w:r>
        <w:rPr>
          <w:rFonts w:ascii="Arial" w:hAnsi="Arial" w:cs="Arial"/>
          <w:b/>
          <w:color w:val="000000"/>
          <w:u w:val="single"/>
          <w:lang w:val="es-ES"/>
        </w:rPr>
        <w:t xml:space="preserve">suspensos en la primera convocatoria ordinario de </w:t>
      </w:r>
      <w:r w:rsidRPr="00F50306">
        <w:rPr>
          <w:rFonts w:ascii="Arial" w:hAnsi="Arial" w:cs="Arial"/>
          <w:b/>
          <w:color w:val="000000"/>
          <w:u w:val="single"/>
          <w:lang w:val="es-ES"/>
        </w:rPr>
        <w:t>ADG</w:t>
      </w:r>
      <w:r>
        <w:rPr>
          <w:rFonts w:ascii="Arial" w:hAnsi="Arial" w:cs="Arial"/>
          <w:b/>
          <w:color w:val="000000"/>
          <w:u w:val="single"/>
          <w:lang w:val="es-ES"/>
        </w:rPr>
        <w:t xml:space="preserve">1 </w:t>
      </w:r>
    </w:p>
    <w:p w:rsidR="000A1A5E" w:rsidRPr="00F50306" w:rsidRDefault="000A1A5E" w:rsidP="000A1A5E">
      <w:pPr>
        <w:pStyle w:val="Prrafodelista"/>
        <w:numPr>
          <w:ilvl w:val="0"/>
          <w:numId w:val="11"/>
        </w:numPr>
        <w:ind w:hanging="357"/>
        <w:contextualSpacing w:val="0"/>
        <w:jc w:val="both"/>
        <w:rPr>
          <w:rFonts w:ascii="Arial" w:hAnsi="Arial" w:cs="Arial"/>
          <w:color w:val="000000"/>
          <w:lang w:val="es-ES"/>
        </w:rPr>
      </w:pPr>
      <w:r w:rsidRPr="00F50306">
        <w:rPr>
          <w:rFonts w:ascii="Arial" w:hAnsi="Arial" w:cs="Arial"/>
          <w:color w:val="000000"/>
          <w:lang w:val="es-ES"/>
        </w:rPr>
        <w:t>Estos alumnos se presentarán a la segunda convocatoria ordinaria de junio.</w:t>
      </w:r>
    </w:p>
    <w:p w:rsidR="000A1A5E" w:rsidRPr="00F50306" w:rsidRDefault="000A1A5E" w:rsidP="000A1A5E">
      <w:pPr>
        <w:pStyle w:val="Prrafodelista"/>
        <w:numPr>
          <w:ilvl w:val="0"/>
          <w:numId w:val="11"/>
        </w:numPr>
        <w:ind w:hanging="357"/>
        <w:contextualSpacing w:val="0"/>
        <w:jc w:val="both"/>
        <w:rPr>
          <w:rFonts w:ascii="Arial" w:hAnsi="Arial" w:cs="Arial"/>
          <w:color w:val="000000"/>
          <w:lang w:val="es-ES"/>
        </w:rPr>
      </w:pPr>
      <w:r w:rsidRPr="000A1A5E">
        <w:rPr>
          <w:rFonts w:ascii="Arial" w:hAnsi="Arial" w:cs="Arial"/>
          <w:b/>
          <w:color w:val="000000"/>
          <w:lang w:val="es-ES"/>
        </w:rPr>
        <w:t xml:space="preserve">Realizarán pruebas de cada una partes </w:t>
      </w:r>
      <w:r>
        <w:rPr>
          <w:rFonts w:ascii="Arial" w:hAnsi="Arial" w:cs="Arial"/>
          <w:b/>
          <w:color w:val="000000"/>
          <w:lang w:val="es-ES"/>
        </w:rPr>
        <w:t>impartidas</w:t>
      </w:r>
      <w:r w:rsidR="00256490">
        <w:rPr>
          <w:rFonts w:ascii="Arial" w:hAnsi="Arial" w:cs="Arial"/>
          <w:b/>
          <w:color w:val="000000"/>
          <w:lang w:val="es-ES"/>
        </w:rPr>
        <w:t xml:space="preserve"> </w:t>
      </w:r>
      <w:r w:rsidR="00256490" w:rsidRPr="000A1A5E">
        <w:rPr>
          <w:rFonts w:ascii="Arial" w:hAnsi="Arial" w:cs="Arial"/>
          <w:b/>
          <w:color w:val="000000"/>
          <w:lang w:val="es-ES"/>
        </w:rPr>
        <w:t>durante el curso 2019/2020</w:t>
      </w:r>
      <w:r w:rsidR="00256490">
        <w:rPr>
          <w:rFonts w:ascii="Arial" w:hAnsi="Arial" w:cs="Arial"/>
          <w:b/>
          <w:color w:val="000000"/>
          <w:lang w:val="es-ES"/>
        </w:rPr>
        <w:t>de las unidades formativas suspensas</w:t>
      </w:r>
      <w:r>
        <w:rPr>
          <w:rFonts w:ascii="Arial" w:hAnsi="Arial" w:cs="Arial"/>
          <w:color w:val="000000"/>
          <w:lang w:val="es-ES"/>
        </w:rPr>
        <w:t xml:space="preserve">, y se respetarán el cómputo en nota final tal como está especificado en este anexo para la primera convocatoria. </w:t>
      </w:r>
    </w:p>
    <w:p w:rsidR="000A1A5E" w:rsidRDefault="000A1A5E" w:rsidP="000A1A5E">
      <w:pPr>
        <w:pStyle w:val="Prrafodelista"/>
        <w:numPr>
          <w:ilvl w:val="0"/>
          <w:numId w:val="11"/>
        </w:numPr>
        <w:ind w:hanging="357"/>
        <w:contextualSpacing w:val="0"/>
        <w:jc w:val="both"/>
        <w:rPr>
          <w:rFonts w:ascii="Arial" w:hAnsi="Arial" w:cs="Arial"/>
          <w:color w:val="000000"/>
          <w:lang w:val="es-ES"/>
        </w:rPr>
      </w:pPr>
      <w:r w:rsidRPr="00F50306">
        <w:rPr>
          <w:rFonts w:ascii="Arial" w:hAnsi="Arial" w:cs="Arial"/>
          <w:color w:val="000000"/>
          <w:lang w:val="es-ES"/>
        </w:rPr>
        <w:t xml:space="preserve">Estas pruebas, si no pueden ser presenciales, serán online a través de videoconferencia, utilizando la cámara y el micrófono del ordenador. </w:t>
      </w:r>
      <w:r>
        <w:rPr>
          <w:rFonts w:ascii="Arial" w:hAnsi="Arial" w:cs="Arial"/>
          <w:color w:val="000000"/>
          <w:lang w:val="es-ES"/>
        </w:rPr>
        <w:t>Cumpliendo los siguientes requisitos</w:t>
      </w:r>
    </w:p>
    <w:p w:rsidR="000A1A5E" w:rsidRPr="001E2AA8" w:rsidRDefault="000A1A5E" w:rsidP="000A1A5E">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El alumno se conectará a través de Skype en su ordenador con uno de tus profesores a la hora establecida.  </w:t>
      </w:r>
    </w:p>
    <w:p w:rsidR="000A1A5E" w:rsidRPr="001E2AA8" w:rsidRDefault="000A1A5E" w:rsidP="000A1A5E">
      <w:pPr>
        <w:pStyle w:val="Prrafodelista"/>
        <w:numPr>
          <w:ilvl w:val="1"/>
          <w:numId w:val="11"/>
        </w:numPr>
        <w:spacing w:after="200"/>
        <w:jc w:val="both"/>
        <w:rPr>
          <w:rFonts w:ascii="Arial" w:hAnsi="Arial" w:cs="Arial"/>
          <w:color w:val="000000"/>
        </w:rPr>
      </w:pPr>
      <w:r w:rsidRPr="001E2AA8">
        <w:rPr>
          <w:rFonts w:ascii="Arial" w:hAnsi="Arial" w:cs="Arial"/>
          <w:color w:val="000000"/>
        </w:rPr>
        <w:t>Deberá estar solo</w:t>
      </w:r>
      <w:r>
        <w:rPr>
          <w:rFonts w:ascii="Arial" w:hAnsi="Arial" w:cs="Arial"/>
          <w:color w:val="000000"/>
        </w:rPr>
        <w:t xml:space="preserve"> en la  habitación donde realice</w:t>
      </w:r>
      <w:r w:rsidRPr="001E2AA8">
        <w:rPr>
          <w:rFonts w:ascii="Arial" w:hAnsi="Arial" w:cs="Arial"/>
          <w:color w:val="000000"/>
        </w:rPr>
        <w:t xml:space="preserve"> la prueba y para ello se podrá pedir un barrido de la habitación, que no haya más dispositivos informáticos (ni tablets, ni móviles) y mesa de trabajo a través de cámara con llamada por Skype en </w:t>
      </w:r>
      <w:r>
        <w:rPr>
          <w:rFonts w:ascii="Arial" w:hAnsi="Arial" w:cs="Arial"/>
          <w:color w:val="000000"/>
        </w:rPr>
        <w:t>s</w:t>
      </w:r>
      <w:r w:rsidRPr="001E2AA8">
        <w:rPr>
          <w:rFonts w:ascii="Arial" w:hAnsi="Arial" w:cs="Arial"/>
          <w:color w:val="000000"/>
        </w:rPr>
        <w:t xml:space="preserve">u móvil.  </w:t>
      </w:r>
    </w:p>
    <w:p w:rsidR="000A1A5E" w:rsidRPr="001E2AA8" w:rsidRDefault="000A1A5E" w:rsidP="000A1A5E">
      <w:pPr>
        <w:pStyle w:val="Prrafodelista"/>
        <w:numPr>
          <w:ilvl w:val="1"/>
          <w:numId w:val="11"/>
        </w:numPr>
        <w:spacing w:after="200"/>
        <w:jc w:val="both"/>
        <w:rPr>
          <w:rFonts w:ascii="Arial" w:hAnsi="Arial" w:cs="Arial"/>
          <w:color w:val="000000"/>
        </w:rPr>
      </w:pPr>
      <w:r w:rsidRPr="001E2AA8">
        <w:rPr>
          <w:rFonts w:ascii="Arial" w:hAnsi="Arial" w:cs="Arial"/>
          <w:color w:val="000000"/>
        </w:rPr>
        <w:t>Sobre la mesa de trabajo papel en blanco y bolígrafo.</w:t>
      </w:r>
    </w:p>
    <w:p w:rsidR="000A1A5E" w:rsidRPr="001E2AA8" w:rsidRDefault="000A1A5E" w:rsidP="000A1A5E">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Después el móvil se deberá apagar o poner en modo avión. </w:t>
      </w:r>
    </w:p>
    <w:p w:rsidR="000A1A5E" w:rsidRPr="001E2AA8" w:rsidRDefault="000A1A5E" w:rsidP="000A1A5E">
      <w:pPr>
        <w:pStyle w:val="Prrafodelista"/>
        <w:numPr>
          <w:ilvl w:val="1"/>
          <w:numId w:val="11"/>
        </w:numPr>
        <w:spacing w:after="200"/>
        <w:jc w:val="both"/>
        <w:rPr>
          <w:rFonts w:ascii="Arial" w:hAnsi="Arial" w:cs="Arial"/>
          <w:color w:val="000000"/>
        </w:rPr>
      </w:pPr>
      <w:r w:rsidRPr="001E2AA8">
        <w:rPr>
          <w:rFonts w:ascii="Arial" w:hAnsi="Arial" w:cs="Arial"/>
          <w:color w:val="000000"/>
        </w:rPr>
        <w:t>Deberá dar permiso para que la p</w:t>
      </w:r>
      <w:r>
        <w:rPr>
          <w:rFonts w:ascii="Arial" w:hAnsi="Arial" w:cs="Arial"/>
          <w:color w:val="000000"/>
        </w:rPr>
        <w:t>rueba sea grabada, esto lo hará contestando Conforme al documento enviado por correo electrónico. Después compartirá</w:t>
      </w:r>
      <w:r w:rsidRPr="001E2AA8">
        <w:rPr>
          <w:rFonts w:ascii="Arial" w:hAnsi="Arial" w:cs="Arial"/>
          <w:color w:val="000000"/>
        </w:rPr>
        <w:t xml:space="preserve"> </w:t>
      </w:r>
      <w:r>
        <w:rPr>
          <w:rFonts w:ascii="Arial" w:hAnsi="Arial" w:cs="Arial"/>
          <w:color w:val="000000"/>
        </w:rPr>
        <w:t>s</w:t>
      </w:r>
      <w:r w:rsidRPr="001E2AA8">
        <w:rPr>
          <w:rFonts w:ascii="Arial" w:hAnsi="Arial" w:cs="Arial"/>
          <w:color w:val="000000"/>
        </w:rPr>
        <w:t>u pantalla y la i</w:t>
      </w:r>
      <w:r>
        <w:rPr>
          <w:rFonts w:ascii="Arial" w:hAnsi="Arial" w:cs="Arial"/>
          <w:color w:val="000000"/>
        </w:rPr>
        <w:t>magen con el profesor. Por eso,s</w:t>
      </w:r>
      <w:r w:rsidRPr="001E2AA8">
        <w:rPr>
          <w:rFonts w:ascii="Arial" w:hAnsi="Arial" w:cs="Arial"/>
          <w:color w:val="000000"/>
        </w:rPr>
        <w:t>u ordenador tiene que tener la aplicación de Skype instalada.</w:t>
      </w:r>
    </w:p>
    <w:p w:rsidR="000A1A5E" w:rsidRPr="001E2AA8" w:rsidRDefault="000A1A5E" w:rsidP="000A1A5E">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Durante la realización del examen el profesor puede realizar preguntas en las que tenga que explicar el procedimiento que está ejecutando.  Por lo que el micrófono deberá estar activo durante toda la prueba. </w:t>
      </w:r>
    </w:p>
    <w:p w:rsidR="000A1A5E" w:rsidRPr="001E2AA8" w:rsidRDefault="000A1A5E" w:rsidP="000A1A5E">
      <w:pPr>
        <w:pStyle w:val="Prrafodelista"/>
        <w:numPr>
          <w:ilvl w:val="1"/>
          <w:numId w:val="11"/>
        </w:numPr>
        <w:spacing w:after="200"/>
        <w:jc w:val="both"/>
        <w:rPr>
          <w:rFonts w:ascii="Arial" w:hAnsi="Arial" w:cs="Arial"/>
          <w:color w:val="000000"/>
        </w:rPr>
      </w:pPr>
      <w:r w:rsidRPr="001E2AA8">
        <w:rPr>
          <w:rFonts w:ascii="Arial" w:hAnsi="Arial" w:cs="Arial"/>
          <w:color w:val="000000"/>
        </w:rPr>
        <w:t xml:space="preserve">Las entregas deberán hacerse en el plazo establecido en la plataforma  Edmodo a través de las asignaciones. </w:t>
      </w:r>
    </w:p>
    <w:p w:rsidR="000A1A5E" w:rsidRPr="00181B40" w:rsidRDefault="000A1A5E" w:rsidP="000A1A5E">
      <w:pPr>
        <w:pStyle w:val="Prrafodelista"/>
        <w:numPr>
          <w:ilvl w:val="1"/>
          <w:numId w:val="11"/>
        </w:numPr>
        <w:ind w:hanging="357"/>
        <w:contextualSpacing w:val="0"/>
        <w:jc w:val="both"/>
        <w:rPr>
          <w:rFonts w:ascii="Arial" w:hAnsi="Arial" w:cs="Arial"/>
          <w:b/>
          <w:color w:val="000000"/>
        </w:rPr>
      </w:pPr>
      <w:r w:rsidRPr="00181B40">
        <w:rPr>
          <w:rFonts w:ascii="Arial" w:hAnsi="Arial" w:cs="Arial"/>
          <w:b/>
          <w:color w:val="000000"/>
        </w:rPr>
        <w:t xml:space="preserve">Si no se cumplen estos requisitos esta prueba no podrá considerarse evaluable a criterios de recuperar la evaluación por lo que constará como No presentado. </w:t>
      </w:r>
    </w:p>
    <w:p w:rsidR="00221489" w:rsidRPr="00256490" w:rsidRDefault="00221489" w:rsidP="00221489">
      <w:pPr>
        <w:pStyle w:val="Prrafodelista"/>
        <w:numPr>
          <w:ilvl w:val="0"/>
          <w:numId w:val="11"/>
        </w:numPr>
        <w:spacing w:after="200"/>
        <w:ind w:hanging="357"/>
        <w:contextualSpacing w:val="0"/>
        <w:jc w:val="both"/>
        <w:rPr>
          <w:rFonts w:ascii="Arial" w:hAnsi="Arial" w:cs="Arial"/>
          <w:color w:val="000000"/>
        </w:rPr>
      </w:pPr>
      <w:r w:rsidRPr="000A1A5E">
        <w:rPr>
          <w:rFonts w:ascii="Arial" w:hAnsi="Arial" w:cs="Arial"/>
          <w:color w:val="000000"/>
          <w:lang w:val="es-ES"/>
        </w:rPr>
        <w:t xml:space="preserve">Las pruebas de Operatoria de Teclados serán subidas a la plataforma Edmodo </w:t>
      </w:r>
      <w:r>
        <w:rPr>
          <w:rFonts w:ascii="Arial" w:hAnsi="Arial" w:cs="Arial"/>
          <w:color w:val="000000"/>
          <w:lang w:val="es-ES"/>
        </w:rPr>
        <w:t xml:space="preserve">y se realizarán del siguiente modo: </w:t>
      </w:r>
    </w:p>
    <w:p w:rsidR="00221489" w:rsidRPr="00256490" w:rsidRDefault="00221489" w:rsidP="00221489">
      <w:pPr>
        <w:pStyle w:val="Prrafodelista"/>
        <w:numPr>
          <w:ilvl w:val="0"/>
          <w:numId w:val="12"/>
        </w:numPr>
        <w:tabs>
          <w:tab w:val="left" w:pos="851"/>
          <w:tab w:val="right" w:pos="2694"/>
        </w:tabs>
        <w:ind w:left="1418"/>
        <w:jc w:val="both"/>
        <w:rPr>
          <w:rFonts w:ascii="Arial" w:hAnsi="Arial" w:cs="Arial"/>
        </w:rPr>
      </w:pPr>
      <w:r w:rsidRPr="00256490">
        <w:rPr>
          <w:rFonts w:ascii="Arial" w:hAnsi="Arial" w:cs="Arial"/>
        </w:rPr>
        <w:t xml:space="preserve">El alumno realizará cuatro pruebas de cuatro textos diferentes y enviará los resultados a través de Edmodo. Deberá realizar las cuatro pruebas y entregarlas. </w:t>
      </w:r>
    </w:p>
    <w:p w:rsidR="00221489" w:rsidRPr="00256490" w:rsidRDefault="00221489" w:rsidP="00221489">
      <w:pPr>
        <w:pStyle w:val="Prrafodelista"/>
        <w:numPr>
          <w:ilvl w:val="0"/>
          <w:numId w:val="12"/>
        </w:numPr>
        <w:tabs>
          <w:tab w:val="left" w:pos="851"/>
          <w:tab w:val="right" w:pos="2694"/>
        </w:tabs>
        <w:ind w:left="1418"/>
        <w:jc w:val="both"/>
        <w:rPr>
          <w:rFonts w:ascii="Arial" w:hAnsi="Arial" w:cs="Arial"/>
        </w:rPr>
      </w:pPr>
      <w:r w:rsidRPr="00256490">
        <w:rPr>
          <w:rFonts w:ascii="Arial" w:hAnsi="Arial" w:cs="Arial"/>
        </w:rPr>
        <w:t>Para ello, el alumno contará con un tiempo limitado por los profesores.</w:t>
      </w:r>
    </w:p>
    <w:p w:rsidR="00221489" w:rsidRPr="00256490" w:rsidRDefault="00221489" w:rsidP="00221489">
      <w:pPr>
        <w:pStyle w:val="Prrafodelista"/>
        <w:numPr>
          <w:ilvl w:val="0"/>
          <w:numId w:val="12"/>
        </w:numPr>
        <w:tabs>
          <w:tab w:val="left" w:pos="851"/>
          <w:tab w:val="right" w:pos="2694"/>
        </w:tabs>
        <w:ind w:left="1418"/>
        <w:jc w:val="both"/>
        <w:rPr>
          <w:rFonts w:ascii="Arial" w:hAnsi="Arial" w:cs="Arial"/>
        </w:rPr>
      </w:pPr>
      <w:r w:rsidRPr="00256490">
        <w:rPr>
          <w:rFonts w:ascii="Arial" w:hAnsi="Arial" w:cs="Arial"/>
        </w:rPr>
        <w:t xml:space="preserve">Si no remite las cuatro pruebas, a su debido tiempo, será valorado negativamente </w:t>
      </w:r>
      <w:r>
        <w:rPr>
          <w:rFonts w:ascii="Arial" w:hAnsi="Arial" w:cs="Arial"/>
        </w:rPr>
        <w:t xml:space="preserve">con el suspenso de la unidad formativa. </w:t>
      </w:r>
    </w:p>
    <w:p w:rsidR="00221489" w:rsidRPr="000A1A5E" w:rsidRDefault="00221489" w:rsidP="00221489">
      <w:pPr>
        <w:pStyle w:val="Prrafodelista"/>
        <w:spacing w:after="200"/>
        <w:ind w:left="1418"/>
        <w:contextualSpacing w:val="0"/>
        <w:jc w:val="both"/>
        <w:rPr>
          <w:rFonts w:ascii="Arial" w:hAnsi="Arial" w:cs="Arial"/>
          <w:color w:val="000000"/>
        </w:rPr>
      </w:pPr>
    </w:p>
    <w:p w:rsidR="00221489" w:rsidRDefault="00221489" w:rsidP="00221489">
      <w:pPr>
        <w:pStyle w:val="Prrafodelista"/>
        <w:ind w:left="1065"/>
        <w:contextualSpacing w:val="0"/>
        <w:jc w:val="both"/>
        <w:rPr>
          <w:rFonts w:ascii="Arial" w:hAnsi="Arial" w:cs="Arial"/>
          <w:color w:val="000000"/>
          <w:lang w:val="es-ES"/>
        </w:rPr>
      </w:pPr>
    </w:p>
    <w:p w:rsidR="00221489" w:rsidRDefault="00221489" w:rsidP="00221489">
      <w:pPr>
        <w:pStyle w:val="Prrafodelista"/>
        <w:ind w:left="0"/>
        <w:jc w:val="both"/>
        <w:rPr>
          <w:rFonts w:ascii="Arial" w:hAnsi="Arial" w:cs="Arial"/>
          <w:color w:val="000000"/>
          <w:lang w:val="es-ES"/>
        </w:rPr>
      </w:pPr>
      <w:r>
        <w:rPr>
          <w:rFonts w:ascii="Arial" w:hAnsi="Arial" w:cs="Arial"/>
          <w:color w:val="000000"/>
          <w:lang w:val="es-ES"/>
        </w:rPr>
        <w:lastRenderedPageBreak/>
        <w:t xml:space="preserve">La valoración de las pruebas se realizará mediante la siguiente escala: </w:t>
      </w:r>
    </w:p>
    <w:p w:rsidR="00221489" w:rsidRPr="00256490" w:rsidRDefault="00221489" w:rsidP="00221489">
      <w:pPr>
        <w:pStyle w:val="Prrafodelista"/>
        <w:ind w:left="0"/>
        <w:jc w:val="both"/>
        <w:rPr>
          <w:rFonts w:ascii="Arial" w:hAnsi="Arial" w:cs="Arial"/>
          <w:color w:val="000000"/>
          <w:lang w:val="es-ES"/>
        </w:rPr>
      </w:pPr>
    </w:p>
    <w:p w:rsidR="00221489" w:rsidRDefault="00221489" w:rsidP="00221489">
      <w:pPr>
        <w:pStyle w:val="Prrafodelista"/>
        <w:numPr>
          <w:ilvl w:val="0"/>
          <w:numId w:val="11"/>
        </w:numPr>
        <w:ind w:left="1065" w:hanging="357"/>
        <w:contextualSpacing w:val="0"/>
        <w:jc w:val="both"/>
        <w:rPr>
          <w:rFonts w:ascii="Arial" w:hAnsi="Arial" w:cs="Arial"/>
          <w:color w:val="000000"/>
          <w:lang w:val="es-ES"/>
        </w:rPr>
      </w:pPr>
      <w:r>
        <w:rPr>
          <w:rFonts w:ascii="Arial" w:hAnsi="Arial" w:cs="Arial"/>
          <w:color w:val="000000"/>
          <w:lang w:val="es-ES"/>
        </w:rPr>
        <w:t xml:space="preserve">Pruebas con hasta un 1% de error, se les otorgará la siguiente escala numérica de valoración.  Las pruebas con más del 1% no serán consideradas. </w:t>
      </w:r>
    </w:p>
    <w:p w:rsidR="00221489" w:rsidRPr="000A1A5E" w:rsidRDefault="00221489" w:rsidP="00221489">
      <w:pPr>
        <w:pStyle w:val="Prrafodelista"/>
        <w:numPr>
          <w:ilvl w:val="0"/>
          <w:numId w:val="11"/>
        </w:numPr>
        <w:tabs>
          <w:tab w:val="left" w:pos="851"/>
          <w:tab w:val="right" w:pos="2694"/>
        </w:tabs>
        <w:ind w:left="1065"/>
        <w:rPr>
          <w:rFonts w:ascii="Arial" w:hAnsi="Arial" w:cs="Arial"/>
        </w:rPr>
      </w:pPr>
      <w:r>
        <w:rPr>
          <w:rFonts w:ascii="Arial" w:hAnsi="Arial" w:cs="Arial"/>
        </w:rPr>
        <w:t xml:space="preserve">    </w:t>
      </w:r>
      <w:r w:rsidRPr="000A1A5E">
        <w:rPr>
          <w:rFonts w:ascii="Arial" w:hAnsi="Arial" w:cs="Arial"/>
        </w:rPr>
        <w:t xml:space="preserve">100 ppm           </w:t>
      </w:r>
      <w:r>
        <w:rPr>
          <w:rFonts w:ascii="Arial" w:hAnsi="Arial" w:cs="Arial"/>
        </w:rPr>
        <w:t xml:space="preserve"> </w:t>
      </w:r>
      <w:r w:rsidRPr="000A1A5E">
        <w:rPr>
          <w:rFonts w:ascii="Arial" w:hAnsi="Arial" w:cs="Arial"/>
        </w:rPr>
        <w:t xml:space="preserve"> 1</w:t>
      </w:r>
    </w:p>
    <w:p w:rsidR="00221489" w:rsidRPr="000A1A5E" w:rsidRDefault="00221489" w:rsidP="00221489">
      <w:pPr>
        <w:pStyle w:val="Prrafodelista"/>
        <w:numPr>
          <w:ilvl w:val="0"/>
          <w:numId w:val="11"/>
        </w:numPr>
        <w:tabs>
          <w:tab w:val="left" w:pos="851"/>
          <w:tab w:val="right" w:pos="2694"/>
        </w:tabs>
        <w:ind w:left="1065"/>
        <w:rPr>
          <w:rFonts w:ascii="Arial" w:hAnsi="Arial" w:cs="Arial"/>
          <w:lang w:val="es-ES"/>
        </w:rPr>
      </w:pPr>
      <w:r>
        <w:rPr>
          <w:rFonts w:ascii="Arial" w:hAnsi="Arial" w:cs="Arial"/>
          <w:lang w:val="es-ES"/>
        </w:rPr>
        <w:t xml:space="preserve">    </w:t>
      </w:r>
      <w:r w:rsidRPr="000A1A5E">
        <w:rPr>
          <w:rFonts w:ascii="Arial" w:hAnsi="Arial" w:cs="Arial"/>
          <w:lang w:val="es-ES"/>
        </w:rPr>
        <w:t>125 ppm             2</w:t>
      </w:r>
    </w:p>
    <w:p w:rsidR="00221489" w:rsidRPr="000A1A5E" w:rsidRDefault="00221489" w:rsidP="00221489">
      <w:pPr>
        <w:pStyle w:val="Prrafodelista"/>
        <w:numPr>
          <w:ilvl w:val="0"/>
          <w:numId w:val="11"/>
        </w:numPr>
        <w:tabs>
          <w:tab w:val="left" w:pos="851"/>
          <w:tab w:val="right" w:pos="2694"/>
        </w:tabs>
        <w:ind w:left="1065"/>
        <w:rPr>
          <w:rFonts w:ascii="Arial" w:hAnsi="Arial" w:cs="Arial"/>
          <w:lang w:val="es-ES"/>
        </w:rPr>
      </w:pPr>
      <w:r w:rsidRPr="000A1A5E">
        <w:rPr>
          <w:rFonts w:ascii="Arial" w:hAnsi="Arial" w:cs="Arial"/>
          <w:lang w:val="es-ES"/>
        </w:rPr>
        <w:tab/>
        <w:t>150 ppm             3</w:t>
      </w:r>
    </w:p>
    <w:p w:rsidR="00221489" w:rsidRPr="000A1A5E" w:rsidRDefault="00221489" w:rsidP="00221489">
      <w:pPr>
        <w:pStyle w:val="Prrafodelista"/>
        <w:numPr>
          <w:ilvl w:val="0"/>
          <w:numId w:val="11"/>
        </w:numPr>
        <w:tabs>
          <w:tab w:val="left" w:pos="851"/>
          <w:tab w:val="right" w:pos="2694"/>
        </w:tabs>
        <w:ind w:left="1065"/>
        <w:rPr>
          <w:rFonts w:ascii="Arial" w:hAnsi="Arial" w:cs="Arial"/>
          <w:lang w:val="es-ES"/>
        </w:rPr>
      </w:pPr>
      <w:r w:rsidRPr="000A1A5E">
        <w:rPr>
          <w:rFonts w:ascii="Arial" w:hAnsi="Arial" w:cs="Arial"/>
          <w:lang w:val="es-ES"/>
        </w:rPr>
        <w:tab/>
        <w:t>175 ppm</w:t>
      </w:r>
      <w:r w:rsidRPr="000A1A5E">
        <w:rPr>
          <w:rFonts w:ascii="Arial" w:hAnsi="Arial" w:cs="Arial"/>
          <w:lang w:val="es-ES"/>
        </w:rPr>
        <w:tab/>
        <w:t>4</w:t>
      </w:r>
    </w:p>
    <w:p w:rsidR="00221489" w:rsidRPr="000A1A5E" w:rsidRDefault="00221489" w:rsidP="00221489">
      <w:pPr>
        <w:pStyle w:val="Prrafodelista"/>
        <w:numPr>
          <w:ilvl w:val="0"/>
          <w:numId w:val="11"/>
        </w:numPr>
        <w:tabs>
          <w:tab w:val="left" w:pos="851"/>
          <w:tab w:val="right" w:pos="2694"/>
        </w:tabs>
        <w:ind w:left="1065"/>
        <w:rPr>
          <w:rFonts w:ascii="Arial" w:hAnsi="Arial" w:cs="Arial"/>
        </w:rPr>
      </w:pPr>
      <w:r w:rsidRPr="000A1A5E">
        <w:rPr>
          <w:rFonts w:ascii="Arial" w:hAnsi="Arial" w:cs="Arial"/>
          <w:lang w:val="es-ES"/>
        </w:rPr>
        <w:tab/>
      </w:r>
      <w:r w:rsidRPr="000A1A5E">
        <w:rPr>
          <w:rFonts w:ascii="Arial" w:hAnsi="Arial" w:cs="Arial"/>
        </w:rPr>
        <w:t>200 ppm</w:t>
      </w:r>
      <w:r w:rsidRPr="000A1A5E">
        <w:rPr>
          <w:rFonts w:ascii="Arial" w:hAnsi="Arial" w:cs="Arial"/>
        </w:rPr>
        <w:tab/>
        <w:t>5</w:t>
      </w:r>
    </w:p>
    <w:p w:rsidR="00221489" w:rsidRPr="000A1A5E" w:rsidRDefault="00221489" w:rsidP="00221489">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210 ppm</w:t>
      </w:r>
      <w:r w:rsidRPr="000A1A5E">
        <w:rPr>
          <w:rFonts w:ascii="Arial" w:hAnsi="Arial" w:cs="Arial"/>
        </w:rPr>
        <w:tab/>
        <w:t>6</w:t>
      </w:r>
    </w:p>
    <w:p w:rsidR="00221489" w:rsidRPr="000A1A5E" w:rsidRDefault="00221489" w:rsidP="00221489">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220 ppm</w:t>
      </w:r>
      <w:r w:rsidRPr="000A1A5E">
        <w:rPr>
          <w:rFonts w:ascii="Arial" w:hAnsi="Arial" w:cs="Arial"/>
        </w:rPr>
        <w:tab/>
        <w:t>7</w:t>
      </w:r>
    </w:p>
    <w:p w:rsidR="00221489" w:rsidRPr="000A1A5E" w:rsidRDefault="00221489" w:rsidP="00221489">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230 ppm</w:t>
      </w:r>
      <w:r w:rsidRPr="000A1A5E">
        <w:rPr>
          <w:rFonts w:ascii="Arial" w:hAnsi="Arial" w:cs="Arial"/>
        </w:rPr>
        <w:tab/>
        <w:t>8</w:t>
      </w:r>
    </w:p>
    <w:p w:rsidR="00221489" w:rsidRPr="000A1A5E" w:rsidRDefault="00221489" w:rsidP="00221489">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240 ppm</w:t>
      </w:r>
      <w:r w:rsidRPr="000A1A5E">
        <w:rPr>
          <w:rFonts w:ascii="Arial" w:hAnsi="Arial" w:cs="Arial"/>
        </w:rPr>
        <w:tab/>
        <w:t>9</w:t>
      </w:r>
    </w:p>
    <w:p w:rsidR="00221489" w:rsidRPr="000A1A5E" w:rsidRDefault="00221489" w:rsidP="00221489">
      <w:pPr>
        <w:pStyle w:val="Prrafodelista"/>
        <w:numPr>
          <w:ilvl w:val="0"/>
          <w:numId w:val="11"/>
        </w:numPr>
        <w:tabs>
          <w:tab w:val="left" w:pos="851"/>
          <w:tab w:val="right" w:pos="2694"/>
        </w:tabs>
        <w:ind w:left="1065"/>
        <w:rPr>
          <w:rFonts w:ascii="Arial" w:hAnsi="Arial" w:cs="Arial"/>
        </w:rPr>
      </w:pPr>
      <w:r w:rsidRPr="000A1A5E">
        <w:rPr>
          <w:rFonts w:ascii="Arial" w:hAnsi="Arial" w:cs="Arial"/>
        </w:rPr>
        <w:tab/>
        <w:t>250 ppm</w:t>
      </w:r>
      <w:r w:rsidRPr="000A1A5E">
        <w:rPr>
          <w:rFonts w:ascii="Arial" w:hAnsi="Arial" w:cs="Arial"/>
        </w:rPr>
        <w:tab/>
        <w:t xml:space="preserve">        10</w:t>
      </w:r>
    </w:p>
    <w:p w:rsidR="00221489" w:rsidRDefault="00221489" w:rsidP="00221489">
      <w:pPr>
        <w:pStyle w:val="Prrafodelista"/>
        <w:spacing w:after="200"/>
        <w:jc w:val="both"/>
        <w:rPr>
          <w:rFonts w:ascii="Arial" w:hAnsi="Arial" w:cs="Arial"/>
          <w:b/>
          <w:color w:val="000000"/>
        </w:rPr>
      </w:pPr>
    </w:p>
    <w:p w:rsidR="00221489" w:rsidRPr="000A1A5E" w:rsidRDefault="00221489" w:rsidP="00221489">
      <w:pPr>
        <w:pStyle w:val="Prrafodelista"/>
        <w:spacing w:after="200"/>
        <w:ind w:left="0"/>
        <w:jc w:val="both"/>
        <w:rPr>
          <w:rFonts w:ascii="Arial" w:hAnsi="Arial" w:cs="Arial"/>
          <w:b/>
          <w:color w:val="000000"/>
        </w:rPr>
      </w:pPr>
      <w:r w:rsidRPr="000A1A5E">
        <w:rPr>
          <w:rFonts w:ascii="Arial" w:hAnsi="Arial" w:cs="Arial"/>
          <w:b/>
          <w:color w:val="000000"/>
        </w:rPr>
        <w:t xml:space="preserve">La nota final de esta unidad formativa, será la mejor de esas cuatro pruebas. </w:t>
      </w:r>
    </w:p>
    <w:p w:rsidR="000A1A5E" w:rsidRPr="000A1A5E" w:rsidRDefault="000A1A5E" w:rsidP="00221489">
      <w:pPr>
        <w:pStyle w:val="Prrafodelista"/>
        <w:contextualSpacing w:val="0"/>
        <w:jc w:val="both"/>
        <w:rPr>
          <w:rFonts w:ascii="Arial" w:hAnsi="Arial" w:cs="Arial"/>
          <w:b/>
          <w:color w:val="000000"/>
        </w:rPr>
      </w:pPr>
    </w:p>
    <w:sectPr w:rsidR="000A1A5E" w:rsidRPr="000A1A5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03" w:rsidRDefault="00693E03" w:rsidP="0008178F">
      <w:pPr>
        <w:spacing w:after="0"/>
      </w:pPr>
      <w:r>
        <w:separator/>
      </w:r>
    </w:p>
  </w:endnote>
  <w:endnote w:type="continuationSeparator" w:id="0">
    <w:p w:rsidR="00693E03" w:rsidRDefault="00693E03" w:rsidP="000817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03" w:rsidRDefault="00693E03" w:rsidP="0008178F">
      <w:pPr>
        <w:spacing w:after="0"/>
      </w:pPr>
      <w:r>
        <w:separator/>
      </w:r>
    </w:p>
  </w:footnote>
  <w:footnote w:type="continuationSeparator" w:id="0">
    <w:p w:rsidR="00693E03" w:rsidRDefault="00693E03" w:rsidP="000817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8F" w:rsidRDefault="0008178F">
    <w:pPr>
      <w:pStyle w:val="Encabezado"/>
    </w:pPr>
    <w:r>
      <w:t>IES Santiago Hernández</w:t>
    </w:r>
    <w:r>
      <w:tab/>
    </w:r>
    <w:r>
      <w:tab/>
      <w:t>Curso 2019/2020</w:t>
    </w:r>
  </w:p>
  <w:p w:rsidR="0008178F" w:rsidRDefault="0008178F">
    <w:pPr>
      <w:pStyle w:val="Encabezado"/>
    </w:pPr>
    <w:r>
      <w:t>Tratamiento Informático de la Información</w:t>
    </w:r>
    <w:r>
      <w:tab/>
    </w:r>
    <w:r>
      <w:tab/>
      <w:t>Anexo Criterios de Evaluación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0E7"/>
    <w:multiLevelType w:val="hybridMultilevel"/>
    <w:tmpl w:val="46B0502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A9125D"/>
    <w:multiLevelType w:val="hybridMultilevel"/>
    <w:tmpl w:val="78364C76"/>
    <w:lvl w:ilvl="0" w:tplc="C62E5418">
      <w:start w:val="1"/>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411C00"/>
    <w:multiLevelType w:val="hybridMultilevel"/>
    <w:tmpl w:val="07406E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AC04AB"/>
    <w:multiLevelType w:val="hybridMultilevel"/>
    <w:tmpl w:val="9F2E5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AB34C07"/>
    <w:multiLevelType w:val="hybridMultilevel"/>
    <w:tmpl w:val="DCD095C8"/>
    <w:lvl w:ilvl="0" w:tplc="C62E5418">
      <w:start w:val="1"/>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5F4971"/>
    <w:multiLevelType w:val="hybridMultilevel"/>
    <w:tmpl w:val="5E38EA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E600CA"/>
    <w:multiLevelType w:val="singleLevel"/>
    <w:tmpl w:val="C62E5418"/>
    <w:lvl w:ilvl="0">
      <w:start w:val="1"/>
      <w:numFmt w:val="bullet"/>
      <w:lvlText w:val="-"/>
      <w:lvlJc w:val="left"/>
      <w:pPr>
        <w:tabs>
          <w:tab w:val="num" w:pos="360"/>
        </w:tabs>
        <w:ind w:left="360" w:hanging="360"/>
      </w:pPr>
      <w:rPr>
        <w:rFonts w:hint="default"/>
      </w:rPr>
    </w:lvl>
  </w:abstractNum>
  <w:abstractNum w:abstractNumId="7">
    <w:nsid w:val="525A1F6D"/>
    <w:multiLevelType w:val="hybridMultilevel"/>
    <w:tmpl w:val="C05CF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901E94"/>
    <w:multiLevelType w:val="hybridMultilevel"/>
    <w:tmpl w:val="80269B0A"/>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882CC5"/>
    <w:multiLevelType w:val="hybridMultilevel"/>
    <w:tmpl w:val="94CCCA04"/>
    <w:lvl w:ilvl="0" w:tplc="C62E5418">
      <w:start w:val="1"/>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0F41D5"/>
    <w:multiLevelType w:val="hybridMultilevel"/>
    <w:tmpl w:val="CF98B22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116E71"/>
    <w:multiLevelType w:val="hybridMultilevel"/>
    <w:tmpl w:val="6C22DA9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9D7111"/>
    <w:multiLevelType w:val="hybridMultilevel"/>
    <w:tmpl w:val="AF60825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8"/>
  </w:num>
  <w:num w:numId="6">
    <w:abstractNumId w:val="11"/>
  </w:num>
  <w:num w:numId="7">
    <w:abstractNumId w:val="2"/>
  </w:num>
  <w:num w:numId="8">
    <w:abstractNumId w:val="5"/>
  </w:num>
  <w:num w:numId="9">
    <w:abstractNumId w:val="9"/>
  </w:num>
  <w:num w:numId="10">
    <w:abstractNumId w:val="0"/>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AC"/>
    <w:rsid w:val="0008178F"/>
    <w:rsid w:val="000A1A5E"/>
    <w:rsid w:val="000A65A2"/>
    <w:rsid w:val="000F38EB"/>
    <w:rsid w:val="00181B40"/>
    <w:rsid w:val="001B27AC"/>
    <w:rsid w:val="001C0A0C"/>
    <w:rsid w:val="001E2AA8"/>
    <w:rsid w:val="00221489"/>
    <w:rsid w:val="00256490"/>
    <w:rsid w:val="002B0CF4"/>
    <w:rsid w:val="00316B05"/>
    <w:rsid w:val="0036453C"/>
    <w:rsid w:val="00382156"/>
    <w:rsid w:val="003A526B"/>
    <w:rsid w:val="004467F2"/>
    <w:rsid w:val="00521F77"/>
    <w:rsid w:val="005A4E35"/>
    <w:rsid w:val="00622DEE"/>
    <w:rsid w:val="0063098D"/>
    <w:rsid w:val="00656EAA"/>
    <w:rsid w:val="00671DD5"/>
    <w:rsid w:val="00693E03"/>
    <w:rsid w:val="00704F13"/>
    <w:rsid w:val="00731347"/>
    <w:rsid w:val="0089659F"/>
    <w:rsid w:val="008C0691"/>
    <w:rsid w:val="008C67CB"/>
    <w:rsid w:val="008E51D9"/>
    <w:rsid w:val="00A02E39"/>
    <w:rsid w:val="00B44083"/>
    <w:rsid w:val="00C4142C"/>
    <w:rsid w:val="00C622D7"/>
    <w:rsid w:val="00D63927"/>
    <w:rsid w:val="00ED7114"/>
    <w:rsid w:val="00F50306"/>
    <w:rsid w:val="00F86BCD"/>
    <w:rsid w:val="00FB1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AC"/>
    <w:pPr>
      <w:spacing w:after="80" w:line="240" w:lineRule="auto"/>
    </w:pPr>
    <w:rPr>
      <w:rFonts w:ascii="Times New Roman" w:eastAsia="Times New Roman" w:hAnsi="Times New Roman" w:cs="Times New Roman"/>
      <w:sz w:val="20"/>
      <w:szCs w:val="20"/>
      <w:lang w:val="en-GB" w:eastAsia="es-ES"/>
    </w:rPr>
  </w:style>
  <w:style w:type="paragraph" w:styleId="Ttulo1">
    <w:name w:val="heading 1"/>
    <w:basedOn w:val="Normal"/>
    <w:next w:val="Normal"/>
    <w:link w:val="Ttulo1Car"/>
    <w:autoRedefine/>
    <w:qFormat/>
    <w:rsid w:val="001B27AC"/>
    <w:pPr>
      <w:keepNext/>
      <w:spacing w:before="240"/>
      <w:jc w:val="both"/>
      <w:outlineLvl w:val="0"/>
    </w:pPr>
    <w:rPr>
      <w:rFonts w:ascii="Arial" w:hAnsi="Arial"/>
      <w:b/>
      <w:sz w:val="24"/>
      <w:szCs w:val="28"/>
      <w:lang w:val="es-ES"/>
    </w:rPr>
  </w:style>
  <w:style w:type="paragraph" w:styleId="Ttulo3">
    <w:name w:val="heading 3"/>
    <w:basedOn w:val="Normal"/>
    <w:next w:val="Normal"/>
    <w:link w:val="Ttulo3Car"/>
    <w:uiPriority w:val="9"/>
    <w:semiHidden/>
    <w:unhideWhenUsed/>
    <w:qFormat/>
    <w:rsid w:val="006309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27AC"/>
    <w:rPr>
      <w:rFonts w:ascii="Arial" w:eastAsia="Times New Roman" w:hAnsi="Arial" w:cs="Times New Roman"/>
      <w:b/>
      <w:sz w:val="24"/>
      <w:szCs w:val="28"/>
      <w:lang w:eastAsia="es-ES"/>
    </w:rPr>
  </w:style>
  <w:style w:type="paragraph" w:styleId="Prrafodelista">
    <w:name w:val="List Paragraph"/>
    <w:basedOn w:val="Normal"/>
    <w:uiPriority w:val="34"/>
    <w:qFormat/>
    <w:rsid w:val="001B27AC"/>
    <w:pPr>
      <w:ind w:left="720"/>
      <w:contextualSpacing/>
    </w:pPr>
  </w:style>
  <w:style w:type="character" w:customStyle="1" w:styleId="Ttulo3Car">
    <w:name w:val="Título 3 Car"/>
    <w:basedOn w:val="Fuentedeprrafopredeter"/>
    <w:link w:val="Ttulo3"/>
    <w:uiPriority w:val="9"/>
    <w:semiHidden/>
    <w:rsid w:val="0063098D"/>
    <w:rPr>
      <w:rFonts w:asciiTheme="majorHAnsi" w:eastAsiaTheme="majorEastAsia" w:hAnsiTheme="majorHAnsi" w:cstheme="majorBidi"/>
      <w:b/>
      <w:bCs/>
      <w:color w:val="4F81BD" w:themeColor="accent1"/>
      <w:sz w:val="20"/>
      <w:szCs w:val="20"/>
      <w:lang w:val="en-GB" w:eastAsia="es-ES"/>
    </w:rPr>
  </w:style>
  <w:style w:type="paragraph" w:styleId="Textodeglobo">
    <w:name w:val="Balloon Text"/>
    <w:basedOn w:val="Normal"/>
    <w:link w:val="TextodegloboCar"/>
    <w:uiPriority w:val="99"/>
    <w:semiHidden/>
    <w:unhideWhenUsed/>
    <w:rsid w:val="00521F7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F77"/>
    <w:rPr>
      <w:rFonts w:ascii="Tahoma" w:eastAsia="Times New Roman" w:hAnsi="Tahoma" w:cs="Tahoma"/>
      <w:sz w:val="16"/>
      <w:szCs w:val="16"/>
      <w:lang w:val="en-GB" w:eastAsia="es-ES"/>
    </w:rPr>
  </w:style>
  <w:style w:type="table" w:styleId="Tablaconcuadrcula">
    <w:name w:val="Table Grid"/>
    <w:basedOn w:val="Tablanormal"/>
    <w:uiPriority w:val="59"/>
    <w:rsid w:val="00ED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178F"/>
    <w:pPr>
      <w:tabs>
        <w:tab w:val="center" w:pos="4252"/>
        <w:tab w:val="right" w:pos="8504"/>
      </w:tabs>
      <w:spacing w:after="0"/>
    </w:pPr>
  </w:style>
  <w:style w:type="character" w:customStyle="1" w:styleId="EncabezadoCar">
    <w:name w:val="Encabezado Car"/>
    <w:basedOn w:val="Fuentedeprrafopredeter"/>
    <w:link w:val="Encabezado"/>
    <w:uiPriority w:val="99"/>
    <w:rsid w:val="0008178F"/>
    <w:rPr>
      <w:rFonts w:ascii="Times New Roman" w:eastAsia="Times New Roman" w:hAnsi="Times New Roman" w:cs="Times New Roman"/>
      <w:sz w:val="20"/>
      <w:szCs w:val="20"/>
      <w:lang w:val="en-GB" w:eastAsia="es-ES"/>
    </w:rPr>
  </w:style>
  <w:style w:type="paragraph" w:styleId="Piedepgina">
    <w:name w:val="footer"/>
    <w:basedOn w:val="Normal"/>
    <w:link w:val="PiedepginaCar"/>
    <w:uiPriority w:val="99"/>
    <w:unhideWhenUsed/>
    <w:rsid w:val="0008178F"/>
    <w:pPr>
      <w:tabs>
        <w:tab w:val="center" w:pos="4252"/>
        <w:tab w:val="right" w:pos="8504"/>
      </w:tabs>
      <w:spacing w:after="0"/>
    </w:pPr>
  </w:style>
  <w:style w:type="character" w:customStyle="1" w:styleId="PiedepginaCar">
    <w:name w:val="Pie de página Car"/>
    <w:basedOn w:val="Fuentedeprrafopredeter"/>
    <w:link w:val="Piedepgina"/>
    <w:uiPriority w:val="99"/>
    <w:rsid w:val="0008178F"/>
    <w:rPr>
      <w:rFonts w:ascii="Times New Roman" w:eastAsia="Times New Roman" w:hAnsi="Times New Roman" w:cs="Times New Roman"/>
      <w:sz w:val="20"/>
      <w:szCs w:val="20"/>
      <w:lang w:val="en-GB" w:eastAsia="es-ES"/>
    </w:rPr>
  </w:style>
  <w:style w:type="character" w:styleId="Refdecomentario">
    <w:name w:val="annotation reference"/>
    <w:basedOn w:val="Fuentedeprrafopredeter"/>
    <w:uiPriority w:val="99"/>
    <w:semiHidden/>
    <w:unhideWhenUsed/>
    <w:rsid w:val="001E2AA8"/>
    <w:rPr>
      <w:sz w:val="16"/>
      <w:szCs w:val="16"/>
    </w:rPr>
  </w:style>
  <w:style w:type="paragraph" w:styleId="Textocomentario">
    <w:name w:val="annotation text"/>
    <w:basedOn w:val="Normal"/>
    <w:link w:val="TextocomentarioCar"/>
    <w:uiPriority w:val="99"/>
    <w:semiHidden/>
    <w:unhideWhenUsed/>
    <w:rsid w:val="001E2AA8"/>
  </w:style>
  <w:style w:type="character" w:customStyle="1" w:styleId="TextocomentarioCar">
    <w:name w:val="Texto comentario Car"/>
    <w:basedOn w:val="Fuentedeprrafopredeter"/>
    <w:link w:val="Textocomentario"/>
    <w:uiPriority w:val="99"/>
    <w:semiHidden/>
    <w:rsid w:val="001E2AA8"/>
    <w:rPr>
      <w:rFonts w:ascii="Times New Roman" w:eastAsia="Times New Roman" w:hAnsi="Times New Roman" w:cs="Times New Roman"/>
      <w:sz w:val="20"/>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AC"/>
    <w:pPr>
      <w:spacing w:after="80" w:line="240" w:lineRule="auto"/>
    </w:pPr>
    <w:rPr>
      <w:rFonts w:ascii="Times New Roman" w:eastAsia="Times New Roman" w:hAnsi="Times New Roman" w:cs="Times New Roman"/>
      <w:sz w:val="20"/>
      <w:szCs w:val="20"/>
      <w:lang w:val="en-GB" w:eastAsia="es-ES"/>
    </w:rPr>
  </w:style>
  <w:style w:type="paragraph" w:styleId="Ttulo1">
    <w:name w:val="heading 1"/>
    <w:basedOn w:val="Normal"/>
    <w:next w:val="Normal"/>
    <w:link w:val="Ttulo1Car"/>
    <w:autoRedefine/>
    <w:qFormat/>
    <w:rsid w:val="001B27AC"/>
    <w:pPr>
      <w:keepNext/>
      <w:spacing w:before="240"/>
      <w:jc w:val="both"/>
      <w:outlineLvl w:val="0"/>
    </w:pPr>
    <w:rPr>
      <w:rFonts w:ascii="Arial" w:hAnsi="Arial"/>
      <w:b/>
      <w:sz w:val="24"/>
      <w:szCs w:val="28"/>
      <w:lang w:val="es-ES"/>
    </w:rPr>
  </w:style>
  <w:style w:type="paragraph" w:styleId="Ttulo3">
    <w:name w:val="heading 3"/>
    <w:basedOn w:val="Normal"/>
    <w:next w:val="Normal"/>
    <w:link w:val="Ttulo3Car"/>
    <w:uiPriority w:val="9"/>
    <w:semiHidden/>
    <w:unhideWhenUsed/>
    <w:qFormat/>
    <w:rsid w:val="006309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27AC"/>
    <w:rPr>
      <w:rFonts w:ascii="Arial" w:eastAsia="Times New Roman" w:hAnsi="Arial" w:cs="Times New Roman"/>
      <w:b/>
      <w:sz w:val="24"/>
      <w:szCs w:val="28"/>
      <w:lang w:eastAsia="es-ES"/>
    </w:rPr>
  </w:style>
  <w:style w:type="paragraph" w:styleId="Prrafodelista">
    <w:name w:val="List Paragraph"/>
    <w:basedOn w:val="Normal"/>
    <w:uiPriority w:val="34"/>
    <w:qFormat/>
    <w:rsid w:val="001B27AC"/>
    <w:pPr>
      <w:ind w:left="720"/>
      <w:contextualSpacing/>
    </w:pPr>
  </w:style>
  <w:style w:type="character" w:customStyle="1" w:styleId="Ttulo3Car">
    <w:name w:val="Título 3 Car"/>
    <w:basedOn w:val="Fuentedeprrafopredeter"/>
    <w:link w:val="Ttulo3"/>
    <w:uiPriority w:val="9"/>
    <w:semiHidden/>
    <w:rsid w:val="0063098D"/>
    <w:rPr>
      <w:rFonts w:asciiTheme="majorHAnsi" w:eastAsiaTheme="majorEastAsia" w:hAnsiTheme="majorHAnsi" w:cstheme="majorBidi"/>
      <w:b/>
      <w:bCs/>
      <w:color w:val="4F81BD" w:themeColor="accent1"/>
      <w:sz w:val="20"/>
      <w:szCs w:val="20"/>
      <w:lang w:val="en-GB" w:eastAsia="es-ES"/>
    </w:rPr>
  </w:style>
  <w:style w:type="paragraph" w:styleId="Textodeglobo">
    <w:name w:val="Balloon Text"/>
    <w:basedOn w:val="Normal"/>
    <w:link w:val="TextodegloboCar"/>
    <w:uiPriority w:val="99"/>
    <w:semiHidden/>
    <w:unhideWhenUsed/>
    <w:rsid w:val="00521F7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F77"/>
    <w:rPr>
      <w:rFonts w:ascii="Tahoma" w:eastAsia="Times New Roman" w:hAnsi="Tahoma" w:cs="Tahoma"/>
      <w:sz w:val="16"/>
      <w:szCs w:val="16"/>
      <w:lang w:val="en-GB" w:eastAsia="es-ES"/>
    </w:rPr>
  </w:style>
  <w:style w:type="table" w:styleId="Tablaconcuadrcula">
    <w:name w:val="Table Grid"/>
    <w:basedOn w:val="Tablanormal"/>
    <w:uiPriority w:val="59"/>
    <w:rsid w:val="00ED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178F"/>
    <w:pPr>
      <w:tabs>
        <w:tab w:val="center" w:pos="4252"/>
        <w:tab w:val="right" w:pos="8504"/>
      </w:tabs>
      <w:spacing w:after="0"/>
    </w:pPr>
  </w:style>
  <w:style w:type="character" w:customStyle="1" w:styleId="EncabezadoCar">
    <w:name w:val="Encabezado Car"/>
    <w:basedOn w:val="Fuentedeprrafopredeter"/>
    <w:link w:val="Encabezado"/>
    <w:uiPriority w:val="99"/>
    <w:rsid w:val="0008178F"/>
    <w:rPr>
      <w:rFonts w:ascii="Times New Roman" w:eastAsia="Times New Roman" w:hAnsi="Times New Roman" w:cs="Times New Roman"/>
      <w:sz w:val="20"/>
      <w:szCs w:val="20"/>
      <w:lang w:val="en-GB" w:eastAsia="es-ES"/>
    </w:rPr>
  </w:style>
  <w:style w:type="paragraph" w:styleId="Piedepgina">
    <w:name w:val="footer"/>
    <w:basedOn w:val="Normal"/>
    <w:link w:val="PiedepginaCar"/>
    <w:uiPriority w:val="99"/>
    <w:unhideWhenUsed/>
    <w:rsid w:val="0008178F"/>
    <w:pPr>
      <w:tabs>
        <w:tab w:val="center" w:pos="4252"/>
        <w:tab w:val="right" w:pos="8504"/>
      </w:tabs>
      <w:spacing w:after="0"/>
    </w:pPr>
  </w:style>
  <w:style w:type="character" w:customStyle="1" w:styleId="PiedepginaCar">
    <w:name w:val="Pie de página Car"/>
    <w:basedOn w:val="Fuentedeprrafopredeter"/>
    <w:link w:val="Piedepgina"/>
    <w:uiPriority w:val="99"/>
    <w:rsid w:val="0008178F"/>
    <w:rPr>
      <w:rFonts w:ascii="Times New Roman" w:eastAsia="Times New Roman" w:hAnsi="Times New Roman" w:cs="Times New Roman"/>
      <w:sz w:val="20"/>
      <w:szCs w:val="20"/>
      <w:lang w:val="en-GB" w:eastAsia="es-ES"/>
    </w:rPr>
  </w:style>
  <w:style w:type="character" w:styleId="Refdecomentario">
    <w:name w:val="annotation reference"/>
    <w:basedOn w:val="Fuentedeprrafopredeter"/>
    <w:uiPriority w:val="99"/>
    <w:semiHidden/>
    <w:unhideWhenUsed/>
    <w:rsid w:val="001E2AA8"/>
    <w:rPr>
      <w:sz w:val="16"/>
      <w:szCs w:val="16"/>
    </w:rPr>
  </w:style>
  <w:style w:type="paragraph" w:styleId="Textocomentario">
    <w:name w:val="annotation text"/>
    <w:basedOn w:val="Normal"/>
    <w:link w:val="TextocomentarioCar"/>
    <w:uiPriority w:val="99"/>
    <w:semiHidden/>
    <w:unhideWhenUsed/>
    <w:rsid w:val="001E2AA8"/>
  </w:style>
  <w:style w:type="character" w:customStyle="1" w:styleId="TextocomentarioCar">
    <w:name w:val="Texto comentario Car"/>
    <w:basedOn w:val="Fuentedeprrafopredeter"/>
    <w:link w:val="Textocomentario"/>
    <w:uiPriority w:val="99"/>
    <w:semiHidden/>
    <w:rsid w:val="001E2AA8"/>
    <w:rPr>
      <w:rFonts w:ascii="Times New Roman" w:eastAsia="Times New Roman" w:hAnsi="Times New Roman" w:cs="Times New Roman"/>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13413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cp:lastModifiedBy>
  <cp:revision>2</cp:revision>
  <dcterms:created xsi:type="dcterms:W3CDTF">2020-05-22T14:28:00Z</dcterms:created>
  <dcterms:modified xsi:type="dcterms:W3CDTF">2020-05-22T14:28:00Z</dcterms:modified>
</cp:coreProperties>
</file>