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59" w:rsidRPr="00EF1A43" w:rsidRDefault="00EF1A43">
      <w:pPr>
        <w:pStyle w:val="normal0"/>
        <w:jc w:val="center"/>
        <w:rPr>
          <w:b/>
          <w:color w:val="000000" w:themeColor="text1"/>
          <w:sz w:val="36"/>
          <w:szCs w:val="36"/>
        </w:rPr>
      </w:pPr>
      <w:r w:rsidRPr="00EF1A43">
        <w:rPr>
          <w:b/>
          <w:color w:val="000000" w:themeColor="text1"/>
          <w:sz w:val="36"/>
          <w:szCs w:val="36"/>
        </w:rPr>
        <w:t>Anexo</w:t>
      </w:r>
    </w:p>
    <w:p w:rsidR="00AA2E59" w:rsidRPr="00EF1A43" w:rsidRDefault="00EF1A43">
      <w:pPr>
        <w:pStyle w:val="normal0"/>
        <w:jc w:val="center"/>
        <w:rPr>
          <w:b/>
          <w:color w:val="000000" w:themeColor="text1"/>
          <w:sz w:val="36"/>
          <w:szCs w:val="36"/>
        </w:rPr>
      </w:pPr>
      <w:r w:rsidRPr="00EF1A43">
        <w:rPr>
          <w:b/>
          <w:color w:val="000000" w:themeColor="text1"/>
          <w:sz w:val="36"/>
          <w:szCs w:val="36"/>
        </w:rPr>
        <w:t>Adaptación de la programación didáctica del módulo durante para el tercer trimestre del curso 19/20</w:t>
      </w: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spacing w:before="240" w:after="240" w:line="480" w:lineRule="auto"/>
        <w:jc w:val="both"/>
        <w:rPr>
          <w:b/>
          <w:color w:val="000000" w:themeColor="text1"/>
          <w:sz w:val="40"/>
          <w:szCs w:val="40"/>
        </w:rPr>
      </w:pPr>
      <w:r w:rsidRPr="00EF1A43">
        <w:rPr>
          <w:b/>
          <w:color w:val="000000" w:themeColor="text1"/>
          <w:sz w:val="40"/>
          <w:szCs w:val="40"/>
        </w:rPr>
        <w:t xml:space="preserve">Ciclo: </w:t>
      </w:r>
      <w:r w:rsidR="0065602F" w:rsidRPr="00EF1A43">
        <w:rPr>
          <w:b/>
          <w:color w:val="000000" w:themeColor="text1"/>
          <w:sz w:val="40"/>
          <w:szCs w:val="40"/>
        </w:rPr>
        <w:t>Desarrollo de Aplicaciones Multiplataforma</w:t>
      </w:r>
    </w:p>
    <w:p w:rsidR="00AA2E59" w:rsidRPr="00EF1A43" w:rsidRDefault="00EF1A43">
      <w:pPr>
        <w:pStyle w:val="normal0"/>
        <w:spacing w:before="240" w:after="240" w:line="480" w:lineRule="auto"/>
        <w:jc w:val="both"/>
        <w:rPr>
          <w:b/>
          <w:color w:val="000000" w:themeColor="text1"/>
          <w:sz w:val="40"/>
          <w:szCs w:val="40"/>
        </w:rPr>
      </w:pPr>
      <w:r w:rsidRPr="00EF1A43">
        <w:rPr>
          <w:b/>
          <w:color w:val="000000" w:themeColor="text1"/>
          <w:sz w:val="40"/>
          <w:szCs w:val="40"/>
        </w:rPr>
        <w:t xml:space="preserve">Grupo: </w:t>
      </w:r>
      <w:r w:rsidR="0065602F" w:rsidRPr="00EF1A43">
        <w:rPr>
          <w:b/>
          <w:color w:val="000000" w:themeColor="text1"/>
          <w:sz w:val="40"/>
          <w:szCs w:val="40"/>
        </w:rPr>
        <w:t>DAM1a</w:t>
      </w:r>
    </w:p>
    <w:p w:rsidR="00AA2E59" w:rsidRPr="00EF1A43" w:rsidRDefault="00EF1A43">
      <w:pPr>
        <w:pStyle w:val="normal0"/>
        <w:spacing w:before="240" w:after="240" w:line="480" w:lineRule="auto"/>
        <w:jc w:val="both"/>
        <w:rPr>
          <w:b/>
          <w:color w:val="000000" w:themeColor="text1"/>
          <w:sz w:val="40"/>
          <w:szCs w:val="40"/>
        </w:rPr>
      </w:pPr>
      <w:r w:rsidRPr="00EF1A43">
        <w:rPr>
          <w:b/>
          <w:color w:val="000000" w:themeColor="text1"/>
          <w:sz w:val="40"/>
          <w:szCs w:val="40"/>
        </w:rPr>
        <w:t xml:space="preserve">Módulo: </w:t>
      </w:r>
      <w:r w:rsidR="0065602F" w:rsidRPr="00EF1A43">
        <w:rPr>
          <w:b/>
          <w:color w:val="000000" w:themeColor="text1"/>
          <w:sz w:val="40"/>
          <w:szCs w:val="40"/>
        </w:rPr>
        <w:t>INGLÉS I</w:t>
      </w: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Según la </w:t>
      </w:r>
    </w:p>
    <w:p w:rsidR="00AA2E59" w:rsidRPr="00EF1A43" w:rsidRDefault="00AA2E59">
      <w:pPr>
        <w:pStyle w:val="normal0"/>
        <w:jc w:val="both"/>
        <w:rPr>
          <w:i/>
          <w:color w:val="000000" w:themeColor="text1"/>
        </w:rPr>
      </w:pPr>
    </w:p>
    <w:p w:rsidR="00AA2E59" w:rsidRPr="00EF1A43" w:rsidRDefault="00EF1A43">
      <w:pPr>
        <w:pStyle w:val="normal0"/>
        <w:ind w:left="720" w:right="728"/>
        <w:jc w:val="both"/>
        <w:rPr>
          <w:color w:val="000000" w:themeColor="text1"/>
        </w:rPr>
      </w:pPr>
      <w:r w:rsidRPr="00EF1A43">
        <w:rPr>
          <w:i/>
          <w:color w:val="000000" w:themeColor="text1"/>
        </w:rPr>
        <w:t>ORDEN ECD/357/2020, de 29 de abril, por la que se establecen las directrices de actuación para el desarrollo del tercer trimestre del curso escolar 2019/2020 y la flexibilización de los procesos de evaluación en los diferentes niveles y regímenes de enseñanza</w:t>
      </w:r>
      <w:r w:rsidRPr="00EF1A43">
        <w:rPr>
          <w:color w:val="000000" w:themeColor="text1"/>
        </w:rPr>
        <w:t xml:space="preserve">, </w:t>
      </w: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en su </w:t>
      </w:r>
      <w:r w:rsidRPr="00EF1A43">
        <w:rPr>
          <w:i/>
          <w:color w:val="000000" w:themeColor="text1"/>
        </w:rPr>
        <w:t>anexo IV</w:t>
      </w:r>
      <w:r w:rsidRPr="00EF1A43">
        <w:rPr>
          <w:color w:val="000000" w:themeColor="text1"/>
        </w:rPr>
        <w:t xml:space="preserve"> punto </w:t>
      </w:r>
      <w:r w:rsidRPr="00EF1A43">
        <w:rPr>
          <w:i/>
          <w:color w:val="000000" w:themeColor="text1"/>
        </w:rPr>
        <w:t>1.2 Programaciones y contenidos para trabajar en el tercer trimestre</w:t>
      </w:r>
      <w:r w:rsidRPr="00EF1A43">
        <w:rPr>
          <w:color w:val="000000" w:themeColor="text1"/>
        </w:rPr>
        <w:t xml:space="preserve"> el profesorado deberá realizar una </w:t>
      </w:r>
    </w:p>
    <w:p w:rsidR="00AA2E59" w:rsidRPr="00EF1A43" w:rsidRDefault="00AA2E59">
      <w:pPr>
        <w:pStyle w:val="normal0"/>
        <w:jc w:val="both"/>
        <w:rPr>
          <w:i/>
          <w:color w:val="000000" w:themeColor="text1"/>
        </w:rPr>
      </w:pPr>
    </w:p>
    <w:p w:rsidR="00AA2E59" w:rsidRPr="00EF1A43" w:rsidRDefault="00EF1A43">
      <w:pPr>
        <w:pStyle w:val="normal0"/>
        <w:ind w:left="720" w:right="728"/>
        <w:jc w:val="both"/>
        <w:rPr>
          <w:i/>
          <w:color w:val="000000" w:themeColor="text1"/>
        </w:rPr>
      </w:pPr>
      <w:r w:rsidRPr="00EF1A43">
        <w:rPr>
          <w:i/>
          <w:color w:val="000000" w:themeColor="text1"/>
        </w:rPr>
        <w:t>adaptación de las programaciones didácticas de cada módulo resultados de aprendizaje a alcanzar, criterios de evaluación, procedimientos e instrumentos de evaluación empleados, criterios de calificación, mínimos exigibles, etc.)</w:t>
      </w: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jc w:val="both"/>
        <w:rPr>
          <w:color w:val="000000" w:themeColor="text1"/>
        </w:rPr>
      </w:pPr>
      <w:r w:rsidRPr="00EF1A43">
        <w:rPr>
          <w:color w:val="000000" w:themeColor="text1"/>
        </w:rPr>
        <w:br w:type="page"/>
      </w:r>
    </w:p>
    <w:p w:rsidR="00AA2E59" w:rsidRPr="00EF1A43" w:rsidRDefault="00EF1A43">
      <w:pPr>
        <w:pStyle w:val="normal0"/>
        <w:jc w:val="both"/>
        <w:rPr>
          <w:color w:val="000000" w:themeColor="text1"/>
        </w:rPr>
      </w:pPr>
      <w:r w:rsidRPr="00EF1A43">
        <w:rPr>
          <w:color w:val="000000" w:themeColor="text1"/>
        </w:rPr>
        <w:lastRenderedPageBreak/>
        <w:t>Índice de los apartados que han sufrido cambios:</w:t>
      </w: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 xml:space="preserve">Organización, secuenciación y </w:t>
      </w:r>
      <w:proofErr w:type="spellStart"/>
      <w:r w:rsidRPr="00EF1A43">
        <w:rPr>
          <w:b/>
          <w:color w:val="000000" w:themeColor="text1"/>
          <w:sz w:val="24"/>
          <w:szCs w:val="24"/>
        </w:rPr>
        <w:t>temporalización</w:t>
      </w:r>
      <w:proofErr w:type="spellEnd"/>
      <w:r w:rsidRPr="00EF1A43">
        <w:rPr>
          <w:b/>
          <w:color w:val="000000" w:themeColor="text1"/>
          <w:sz w:val="24"/>
          <w:szCs w:val="24"/>
        </w:rPr>
        <w:t xml:space="preserve"> de los contenidos en unidades didácticas.</w:t>
      </w:r>
    </w:p>
    <w:p w:rsidR="00AA2E59" w:rsidRPr="00EF1A43" w:rsidRDefault="00AA2E59">
      <w:pPr>
        <w:pStyle w:val="normal0"/>
        <w:ind w:left="720"/>
        <w:jc w:val="both"/>
        <w:rPr>
          <w:b/>
          <w:color w:val="000000" w:themeColor="text1"/>
          <w:sz w:val="24"/>
          <w:szCs w:val="24"/>
        </w:rPr>
      </w:pPr>
    </w:p>
    <w:p w:rsidR="00AA2E59" w:rsidRPr="00EF1A43" w:rsidRDefault="00EF1A43">
      <w:pPr>
        <w:pStyle w:val="normal0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Criterios de evaluación y calificación del módulo.</w:t>
      </w:r>
    </w:p>
    <w:p w:rsidR="00AA2E59" w:rsidRPr="00EF1A43" w:rsidRDefault="00AA2E59">
      <w:pPr>
        <w:pStyle w:val="normal0"/>
        <w:ind w:left="720"/>
        <w:jc w:val="both"/>
        <w:rPr>
          <w:b/>
          <w:color w:val="000000" w:themeColor="text1"/>
          <w:sz w:val="24"/>
          <w:szCs w:val="24"/>
        </w:rPr>
      </w:pPr>
    </w:p>
    <w:p w:rsidR="00AA2E59" w:rsidRPr="00EF1A43" w:rsidRDefault="00EF1A43">
      <w:pPr>
        <w:pStyle w:val="normal0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Resultados de aprendizaje y criterios de evaluación mínimos asociados.</w:t>
      </w:r>
    </w:p>
    <w:p w:rsidR="00AA2E59" w:rsidRPr="00EF1A43" w:rsidRDefault="00AA2E59">
      <w:pPr>
        <w:pStyle w:val="normal0"/>
        <w:ind w:left="720"/>
        <w:jc w:val="both"/>
        <w:rPr>
          <w:b/>
          <w:color w:val="000000" w:themeColor="text1"/>
          <w:sz w:val="24"/>
          <w:szCs w:val="24"/>
        </w:rPr>
      </w:pPr>
    </w:p>
    <w:p w:rsidR="00AA2E59" w:rsidRPr="00EF1A43" w:rsidRDefault="00EF1A43">
      <w:pPr>
        <w:pStyle w:val="normal0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Procedimientos e instrumentos de evaluación.</w:t>
      </w:r>
    </w:p>
    <w:p w:rsidR="00AA2E59" w:rsidRPr="00EF1A43" w:rsidRDefault="00AA2E59">
      <w:pPr>
        <w:pStyle w:val="normal0"/>
        <w:ind w:left="720"/>
        <w:jc w:val="both"/>
        <w:rPr>
          <w:b/>
          <w:color w:val="000000" w:themeColor="text1"/>
          <w:sz w:val="24"/>
          <w:szCs w:val="24"/>
        </w:rPr>
      </w:pPr>
    </w:p>
    <w:p w:rsidR="00AA2E59" w:rsidRPr="00EF1A43" w:rsidRDefault="00EF1A43">
      <w:pPr>
        <w:pStyle w:val="normal0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Materiales y recursos didácticos.</w:t>
      </w:r>
    </w:p>
    <w:p w:rsidR="00AA2E59" w:rsidRPr="00EF1A43" w:rsidRDefault="00AA2E59">
      <w:pPr>
        <w:pStyle w:val="normal0"/>
        <w:ind w:left="720"/>
        <w:jc w:val="both"/>
        <w:rPr>
          <w:b/>
          <w:color w:val="000000" w:themeColor="text1"/>
          <w:sz w:val="24"/>
          <w:szCs w:val="24"/>
        </w:rPr>
      </w:pPr>
    </w:p>
    <w:p w:rsidR="00AA2E59" w:rsidRPr="00EF1A43" w:rsidRDefault="00EF1A43">
      <w:pPr>
        <w:pStyle w:val="normal0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Actividades de orientación y apoyo encaminadas a la superación de los módulos profesionales pendientes.</w:t>
      </w:r>
    </w:p>
    <w:p w:rsidR="00AA2E59" w:rsidRPr="00EF1A43" w:rsidRDefault="00AA2E59">
      <w:pPr>
        <w:pStyle w:val="normal0"/>
        <w:ind w:left="720"/>
        <w:jc w:val="both"/>
        <w:rPr>
          <w:b/>
          <w:color w:val="000000" w:themeColor="text1"/>
          <w:sz w:val="24"/>
          <w:szCs w:val="24"/>
        </w:rPr>
      </w:pPr>
    </w:p>
    <w:p w:rsidR="00AA2E59" w:rsidRPr="00EF1A43" w:rsidRDefault="00EF1A43">
      <w:pPr>
        <w:pStyle w:val="normal0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Control de modificaciones.</w:t>
      </w:r>
      <w:r w:rsidRPr="00EF1A43">
        <w:rPr>
          <w:b/>
          <w:color w:val="000000" w:themeColor="text1"/>
          <w:sz w:val="24"/>
          <w:szCs w:val="24"/>
        </w:rPr>
        <w:tab/>
      </w: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rPr>
          <w:color w:val="000000" w:themeColor="text1"/>
        </w:rPr>
      </w:pPr>
      <w:r w:rsidRPr="00EF1A43">
        <w:rPr>
          <w:color w:val="000000" w:themeColor="text1"/>
        </w:rPr>
        <w:br w:type="page"/>
      </w:r>
    </w:p>
    <w:p w:rsidR="00AA2E59" w:rsidRPr="00EF1A43" w:rsidRDefault="00EF1A43">
      <w:pPr>
        <w:pStyle w:val="normal0"/>
        <w:numPr>
          <w:ilvl w:val="0"/>
          <w:numId w:val="7"/>
        </w:numPr>
        <w:jc w:val="both"/>
        <w:rPr>
          <w:color w:val="000000" w:themeColor="text1"/>
          <w:sz w:val="36"/>
          <w:szCs w:val="36"/>
        </w:rPr>
      </w:pPr>
      <w:r w:rsidRPr="00EF1A43">
        <w:rPr>
          <w:b/>
          <w:color w:val="000000" w:themeColor="text1"/>
          <w:sz w:val="36"/>
          <w:szCs w:val="36"/>
        </w:rPr>
        <w:lastRenderedPageBreak/>
        <w:t xml:space="preserve">Organización, secuenciación y </w:t>
      </w:r>
      <w:proofErr w:type="spellStart"/>
      <w:r w:rsidRPr="00EF1A43">
        <w:rPr>
          <w:b/>
          <w:color w:val="000000" w:themeColor="text1"/>
          <w:sz w:val="36"/>
          <w:szCs w:val="36"/>
        </w:rPr>
        <w:t>temporalización</w:t>
      </w:r>
      <w:proofErr w:type="spellEnd"/>
      <w:r w:rsidRPr="00EF1A43">
        <w:rPr>
          <w:b/>
          <w:color w:val="000000" w:themeColor="text1"/>
          <w:sz w:val="36"/>
          <w:szCs w:val="36"/>
        </w:rPr>
        <w:t xml:space="preserve"> de los contenidos en unidades didácticas</w:t>
      </w:r>
      <w:r w:rsidRPr="00EF1A43">
        <w:rPr>
          <w:color w:val="000000" w:themeColor="text1"/>
          <w:sz w:val="36"/>
          <w:szCs w:val="36"/>
        </w:rPr>
        <w:t>.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65602F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Dado que se ha recibido instrucciones de no avanzar temario, se reforzarán los contenidos ya impartidos con trabajos.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spacing w:before="240" w:after="240"/>
        <w:ind w:firstLine="720"/>
        <w:jc w:val="both"/>
        <w:rPr>
          <w:b/>
          <w:color w:val="000000" w:themeColor="text1"/>
        </w:rPr>
      </w:pPr>
      <w:r w:rsidRPr="00EF1A43">
        <w:rPr>
          <w:b/>
          <w:color w:val="000000" w:themeColor="text1"/>
        </w:rPr>
        <w:t xml:space="preserve">Secuenciación y </w:t>
      </w:r>
      <w:proofErr w:type="spellStart"/>
      <w:r w:rsidRPr="00EF1A43">
        <w:rPr>
          <w:b/>
          <w:color w:val="000000" w:themeColor="text1"/>
        </w:rPr>
        <w:t>temporalización</w:t>
      </w:r>
      <w:proofErr w:type="spellEnd"/>
      <w:r w:rsidRPr="00EF1A43">
        <w:rPr>
          <w:b/>
          <w:color w:val="000000" w:themeColor="text1"/>
        </w:rPr>
        <w:t xml:space="preserve"> en unidades didácticas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Se llevarán dos líneas de trabajo simultáneas: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 w:rsidP="00B514F0">
      <w:pPr>
        <w:pStyle w:val="normal0"/>
        <w:numPr>
          <w:ilvl w:val="0"/>
          <w:numId w:val="5"/>
        </w:numPr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Para los alumnos que tengan las dos primeras evaluaciones </w:t>
      </w:r>
      <w:r w:rsidRPr="00EF1A43">
        <w:rPr>
          <w:b/>
          <w:color w:val="000000" w:themeColor="text1"/>
        </w:rPr>
        <w:t>aprobadas</w:t>
      </w:r>
      <w:r w:rsidRPr="00EF1A43">
        <w:rPr>
          <w:color w:val="000000" w:themeColor="text1"/>
        </w:rPr>
        <w:t>.</w:t>
      </w:r>
      <w:r w:rsidR="00B514F0" w:rsidRPr="00EF1A43">
        <w:rPr>
          <w:color w:val="000000" w:themeColor="text1"/>
        </w:rPr>
        <w:t xml:space="preserve"> </w:t>
      </w:r>
    </w:p>
    <w:p w:rsidR="00AA2E59" w:rsidRPr="00EF1A43" w:rsidRDefault="00AA2E59">
      <w:pPr>
        <w:pStyle w:val="normal0"/>
        <w:ind w:left="144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numPr>
          <w:ilvl w:val="0"/>
          <w:numId w:val="5"/>
        </w:numPr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Para los alumnos que tengan alguna de las dos primeras evaluaciones </w:t>
      </w:r>
      <w:r w:rsidRPr="00EF1A43">
        <w:rPr>
          <w:b/>
          <w:color w:val="000000" w:themeColor="text1"/>
        </w:rPr>
        <w:t>suspendidas</w:t>
      </w:r>
      <w:r w:rsidRPr="00EF1A43">
        <w:rPr>
          <w:color w:val="000000" w:themeColor="text1"/>
        </w:rPr>
        <w:t>:</w:t>
      </w: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B514F0" w:rsidRPr="00EF1A43" w:rsidRDefault="00B514F0" w:rsidP="00B514F0">
      <w:pPr>
        <w:pStyle w:val="normal0"/>
        <w:ind w:left="720"/>
        <w:jc w:val="both"/>
        <w:rPr>
          <w:b/>
          <w:color w:val="000000" w:themeColor="text1"/>
          <w:sz w:val="28"/>
          <w:szCs w:val="28"/>
        </w:rPr>
      </w:pPr>
    </w:p>
    <w:p w:rsidR="00B514F0" w:rsidRPr="00EF1A43" w:rsidRDefault="00B514F0" w:rsidP="00B514F0">
      <w:pPr>
        <w:pStyle w:val="normal0"/>
        <w:ind w:left="720"/>
        <w:jc w:val="both"/>
        <w:rPr>
          <w:b/>
          <w:color w:val="000000" w:themeColor="text1"/>
          <w:sz w:val="28"/>
          <w:szCs w:val="28"/>
        </w:rPr>
      </w:pPr>
    </w:p>
    <w:p w:rsidR="00AA2E59" w:rsidRPr="00EF1A43" w:rsidRDefault="00EF1A43">
      <w:pPr>
        <w:pStyle w:val="normal0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t>Criterios de evaluación y calificación del módulo.</w:t>
      </w:r>
      <w:r w:rsidRPr="00EF1A43">
        <w:rPr>
          <w:b/>
          <w:color w:val="000000" w:themeColor="text1"/>
          <w:sz w:val="36"/>
          <w:szCs w:val="36"/>
        </w:rPr>
        <w:tab/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Para aprobar el módulo por evaluación continua será necesario y suficiente tener aprobadas las dos primeras evaluaciones.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Para recuperar la primera y segunda evaluación se procederá de la siguiente forma: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B514F0">
      <w:pPr>
        <w:pStyle w:val="normal0"/>
        <w:numPr>
          <w:ilvl w:val="0"/>
          <w:numId w:val="1"/>
        </w:numPr>
        <w:jc w:val="both"/>
        <w:rPr>
          <w:color w:val="000000" w:themeColor="text1"/>
        </w:rPr>
      </w:pPr>
      <w:r w:rsidRPr="00EF1A43">
        <w:rPr>
          <w:color w:val="000000" w:themeColor="text1"/>
        </w:rPr>
        <w:t>Se propondrá la realización de un trabajo evaluable que deberá ser entregado en plazo.</w:t>
      </w:r>
    </w:p>
    <w:p w:rsidR="00B514F0" w:rsidRPr="00EF1A43" w:rsidRDefault="00B514F0" w:rsidP="00B514F0">
      <w:pPr>
        <w:pStyle w:val="normal0"/>
        <w:ind w:left="144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ind w:left="144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Las tareas entregadas correctamente en tiempo y forma serán evaluados con una nota entre 0 y 10. Las tareas entregadas fuera de plazo serán evaluadas con los mismos criterios técnicos pero serán calificados con una nota máxima de 5. Esto es, si le corresponde una nota superior a 5 esta será truncada a 5.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La tercera evaluación se evaluará a partir de los trabajos, ejercicios, tareas y proyectos que el profesor propondrá telemáticamente los días asignados. 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La nota de la tercera evaluación se calcula según la fórmula vigente:</w:t>
      </w:r>
    </w:p>
    <w:p w:rsidR="00AA2E59" w:rsidRPr="00EF1A43" w:rsidRDefault="00EF1A4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 </w:t>
      </w:r>
    </w:p>
    <w:tbl>
      <w:tblPr>
        <w:tblStyle w:val="a1"/>
        <w:tblW w:w="993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33"/>
      </w:tblGrid>
      <w:tr w:rsidR="00AA2E59" w:rsidRPr="00EF1A43">
        <w:tc>
          <w:tcPr>
            <w:tcW w:w="9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59" w:rsidRPr="00EF1A43" w:rsidRDefault="00EF1A43" w:rsidP="0065602F">
            <w:pPr>
              <w:pStyle w:val="normal0"/>
              <w:ind w:left="720"/>
              <w:jc w:val="both"/>
              <w:rPr>
                <w:b/>
                <w:color w:val="000000" w:themeColor="text1"/>
              </w:rPr>
            </w:pPr>
            <w:r w:rsidRPr="00EF1A43">
              <w:rPr>
                <w:b/>
                <w:color w:val="000000" w:themeColor="text1"/>
              </w:rPr>
              <w:t xml:space="preserve">notaEvaluación3 </w:t>
            </w:r>
            <w:r w:rsidR="0065602F" w:rsidRPr="00EF1A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= NOTA_TRABAJO_PROPUESTO_3_EVALUACION</w:t>
            </w:r>
          </w:p>
        </w:tc>
      </w:tr>
    </w:tbl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Una vez aprobadas las dos primeras evaluaciones, la nota final del módulo se calculará de acuerdo a la siguiente fórmula:</w:t>
      </w:r>
    </w:p>
    <w:p w:rsidR="00AA2E59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ab/>
      </w:r>
    </w:p>
    <w:tbl>
      <w:tblPr>
        <w:tblStyle w:val="a2"/>
        <w:tblW w:w="993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33"/>
      </w:tblGrid>
      <w:tr w:rsidR="00AA2E59" w:rsidRPr="00EF1A43">
        <w:tc>
          <w:tcPr>
            <w:tcW w:w="9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59" w:rsidRPr="00EF1A43" w:rsidRDefault="00EF1A43">
            <w:pPr>
              <w:pStyle w:val="normal0"/>
              <w:ind w:left="720"/>
              <w:jc w:val="both"/>
              <w:rPr>
                <w:b/>
                <w:color w:val="000000" w:themeColor="text1"/>
              </w:rPr>
            </w:pPr>
            <w:proofErr w:type="spellStart"/>
            <w:r w:rsidRPr="00EF1A43">
              <w:rPr>
                <w:b/>
                <w:color w:val="000000" w:themeColor="text1"/>
              </w:rPr>
              <w:t>notaFinal</w:t>
            </w:r>
            <w:proofErr w:type="spellEnd"/>
            <w:r w:rsidRPr="00EF1A43">
              <w:rPr>
                <w:b/>
                <w:color w:val="000000" w:themeColor="text1"/>
              </w:rPr>
              <w:t xml:space="preserve"> = 0.50*notaEvaluació</w:t>
            </w:r>
            <w:r w:rsidR="0033593A">
              <w:rPr>
                <w:b/>
                <w:color w:val="000000" w:themeColor="text1"/>
              </w:rPr>
              <w:t>n1 + 0.50*notaEvaluación2 + 0.2</w:t>
            </w:r>
            <w:r w:rsidRPr="00EF1A43">
              <w:rPr>
                <w:b/>
                <w:color w:val="000000" w:themeColor="text1"/>
              </w:rPr>
              <w:t>*notaEvaluación3</w:t>
            </w:r>
          </w:p>
        </w:tc>
      </w:tr>
    </w:tbl>
    <w:p w:rsidR="00AA2E59" w:rsidRPr="00EF1A43" w:rsidRDefault="00EF1A43">
      <w:pPr>
        <w:pStyle w:val="normal0"/>
        <w:numPr>
          <w:ilvl w:val="1"/>
          <w:numId w:val="7"/>
        </w:numPr>
        <w:jc w:val="both"/>
        <w:rPr>
          <w:b/>
          <w:color w:val="000000" w:themeColor="text1"/>
        </w:rPr>
      </w:pPr>
      <w:r w:rsidRPr="00EF1A43">
        <w:rPr>
          <w:b/>
          <w:color w:val="000000" w:themeColor="text1"/>
          <w:sz w:val="28"/>
          <w:szCs w:val="28"/>
        </w:rPr>
        <w:lastRenderedPageBreak/>
        <w:t>Pruebas ordinaria primera y segunda de junio para alumnos con evaluación continua.</w:t>
      </w:r>
      <w:r w:rsidRPr="00EF1A43">
        <w:rPr>
          <w:b/>
          <w:color w:val="000000" w:themeColor="text1"/>
        </w:rPr>
        <w:tab/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Para </w:t>
      </w:r>
      <w:r w:rsidRPr="00EF1A43">
        <w:rPr>
          <w:b/>
          <w:color w:val="000000" w:themeColor="text1"/>
        </w:rPr>
        <w:t xml:space="preserve">ambas </w:t>
      </w:r>
      <w:r w:rsidRPr="00EF1A43">
        <w:rPr>
          <w:color w:val="000000" w:themeColor="text1"/>
        </w:rPr>
        <w:t>convocatorias, dependiendo de la evolución del estado de alarma, el profesor podrá elegir entre las siguientes posibilidades: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numPr>
          <w:ilvl w:val="0"/>
          <w:numId w:val="2"/>
        </w:numPr>
        <w:jc w:val="both"/>
        <w:rPr>
          <w:color w:val="000000" w:themeColor="text1"/>
        </w:rPr>
      </w:pPr>
      <w:r w:rsidRPr="00EF1A43">
        <w:rPr>
          <w:color w:val="000000" w:themeColor="text1"/>
        </w:rPr>
        <w:t>Realizar un examen, presencial y telemático.</w:t>
      </w:r>
    </w:p>
    <w:p w:rsidR="00AA2E59" w:rsidRPr="00EF1A43" w:rsidRDefault="0065602F">
      <w:pPr>
        <w:pStyle w:val="normal0"/>
        <w:numPr>
          <w:ilvl w:val="0"/>
          <w:numId w:val="2"/>
        </w:numPr>
        <w:jc w:val="both"/>
        <w:rPr>
          <w:color w:val="000000" w:themeColor="text1"/>
        </w:rPr>
      </w:pPr>
      <w:r w:rsidRPr="00EF1A43">
        <w:rPr>
          <w:color w:val="000000" w:themeColor="text1"/>
        </w:rPr>
        <w:t>Que los alumnos que no hayan superado las recuperaciones mediante trabajos, se les solicite que entreguen de nuevo los mismos trabajos revisados y posteriormente se volverán a evaluar.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b/>
          <w:color w:val="000000" w:themeColor="text1"/>
        </w:rPr>
        <w:t xml:space="preserve">Ambas </w:t>
      </w:r>
      <w:r w:rsidRPr="00EF1A43">
        <w:rPr>
          <w:color w:val="000000" w:themeColor="text1"/>
        </w:rPr>
        <w:t>convocatorias versarán sobre contenidos de las dos primeras evaluaciones.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65602F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Se obtendrá el </w:t>
      </w:r>
      <w:r w:rsidRPr="00EF1A43">
        <w:rPr>
          <w:b/>
          <w:color w:val="000000" w:themeColor="text1"/>
        </w:rPr>
        <w:t xml:space="preserve">aprobado </w:t>
      </w:r>
      <w:r w:rsidRPr="00EF1A43">
        <w:rPr>
          <w:color w:val="000000" w:themeColor="text1"/>
        </w:rPr>
        <w:t xml:space="preserve">en el módulo consiguiendo una nota de </w:t>
      </w:r>
      <w:r w:rsidRPr="00EF1A43">
        <w:rPr>
          <w:b/>
          <w:color w:val="000000" w:themeColor="text1"/>
        </w:rPr>
        <w:t>5 o superior</w:t>
      </w:r>
      <w:r w:rsidR="0065602F" w:rsidRPr="00EF1A43">
        <w:rPr>
          <w:color w:val="000000" w:themeColor="text1"/>
        </w:rPr>
        <w:t xml:space="preserve"> si los trabajos solicitados (trabajo de la 3ª evaluación, y trabajo de recuperación si es el</w:t>
      </w:r>
      <w:r w:rsidR="0056041F">
        <w:rPr>
          <w:color w:val="000000" w:themeColor="text1"/>
        </w:rPr>
        <w:t xml:space="preserve"> caso) se evalúan positivamente con la fórmula dada debajo.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La </w:t>
      </w:r>
      <w:r w:rsidRPr="00EF1A43">
        <w:rPr>
          <w:b/>
          <w:color w:val="000000" w:themeColor="text1"/>
        </w:rPr>
        <w:t xml:space="preserve">primera </w:t>
      </w:r>
      <w:r w:rsidRPr="00EF1A43">
        <w:rPr>
          <w:color w:val="000000" w:themeColor="text1"/>
        </w:rPr>
        <w:t>convocatoria ordinaria tendrá lugar antes del 10 de junio de 2020.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56041F" w:rsidRDefault="00EF1A43">
      <w:pPr>
        <w:pStyle w:val="normal0"/>
        <w:ind w:left="720"/>
        <w:jc w:val="both"/>
        <w:rPr>
          <w:color w:val="000000" w:themeColor="text1"/>
        </w:rPr>
      </w:pPr>
      <w:r w:rsidRPr="0056041F">
        <w:rPr>
          <w:color w:val="000000" w:themeColor="text1"/>
        </w:rPr>
        <w:t>La evaluación continua de todas la tareas de repaso y recuperación de las dos primeras evaluaciones realizadas durante el tercer trimestre constituyen la primera convocatoria ordinaria.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601F16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En el caso de que tengan pendiente la evaluación 1 o 2, se sustituirá dicha nota por la nota obtenida en un trabajo de recuperación.</w:t>
      </w:r>
    </w:p>
    <w:p w:rsidR="00601F16" w:rsidRPr="00EF1A43" w:rsidRDefault="00601F16" w:rsidP="00601F16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La nota de la segunda convocatoria se calculará según la siguiente fórmula:</w:t>
      </w:r>
    </w:p>
    <w:p w:rsidR="00601F16" w:rsidRPr="00EF1A43" w:rsidRDefault="00601F16" w:rsidP="00601F16">
      <w:pPr>
        <w:pStyle w:val="normal0"/>
        <w:ind w:left="720"/>
        <w:jc w:val="both"/>
        <w:rPr>
          <w:color w:val="000000" w:themeColor="text1"/>
        </w:rPr>
      </w:pPr>
    </w:p>
    <w:tbl>
      <w:tblPr>
        <w:tblStyle w:val="a2"/>
        <w:tblW w:w="993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33"/>
      </w:tblGrid>
      <w:tr w:rsidR="00601F16" w:rsidRPr="00EF1A43" w:rsidTr="00AA636C">
        <w:tc>
          <w:tcPr>
            <w:tcW w:w="9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F16" w:rsidRPr="00EF1A43" w:rsidRDefault="00601F16" w:rsidP="00AA636C">
            <w:pPr>
              <w:pStyle w:val="normal0"/>
              <w:ind w:left="720"/>
              <w:jc w:val="both"/>
              <w:rPr>
                <w:b/>
                <w:color w:val="000000" w:themeColor="text1"/>
              </w:rPr>
            </w:pPr>
            <w:proofErr w:type="spellStart"/>
            <w:r w:rsidRPr="00EF1A43">
              <w:rPr>
                <w:b/>
                <w:color w:val="000000" w:themeColor="text1"/>
              </w:rPr>
              <w:t>notaFinalMódulo</w:t>
            </w:r>
            <w:proofErr w:type="spellEnd"/>
            <w:r w:rsidRPr="00EF1A43">
              <w:rPr>
                <w:b/>
                <w:color w:val="000000" w:themeColor="text1"/>
              </w:rPr>
              <w:t xml:space="preserve"> = 0.50*notaEvaluació</w:t>
            </w:r>
            <w:r w:rsidR="0033593A">
              <w:rPr>
                <w:b/>
                <w:color w:val="000000" w:themeColor="text1"/>
              </w:rPr>
              <w:t>n1 + 0.50*notaEvaluación2 + 0.2</w:t>
            </w:r>
            <w:r w:rsidRPr="00EF1A43">
              <w:rPr>
                <w:b/>
                <w:color w:val="000000" w:themeColor="text1"/>
              </w:rPr>
              <w:t>*notaEvaluación3</w:t>
            </w:r>
          </w:p>
        </w:tc>
      </w:tr>
    </w:tbl>
    <w:p w:rsidR="00601F16" w:rsidRPr="00EF1A43" w:rsidRDefault="00601F16" w:rsidP="00601F16">
      <w:pPr>
        <w:pStyle w:val="normal0"/>
        <w:ind w:left="720"/>
        <w:jc w:val="both"/>
        <w:rPr>
          <w:color w:val="000000" w:themeColor="text1"/>
        </w:rPr>
      </w:pPr>
    </w:p>
    <w:p w:rsidR="00601F16" w:rsidRPr="00EF1A43" w:rsidRDefault="00601F16" w:rsidP="00601F16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La </w:t>
      </w:r>
      <w:r w:rsidRPr="00EF1A43">
        <w:rPr>
          <w:b/>
          <w:color w:val="000000" w:themeColor="text1"/>
        </w:rPr>
        <w:t xml:space="preserve">segunda </w:t>
      </w:r>
      <w:r w:rsidRPr="00EF1A43">
        <w:rPr>
          <w:color w:val="000000" w:themeColor="text1"/>
        </w:rPr>
        <w:t>convocatoria ordinaria tendrá lugar antes del 22 de junio de 2020.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Deberán presentarse a esta convocatoria todos los alumnos que no hayan aprobado el módulo por evaluación continua o en la primera convocatoria ordinaria.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601F16" w:rsidRPr="00EF1A43" w:rsidRDefault="00601F16" w:rsidP="00601F16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En el caso de que tengan pendiente la evaluación 1 o 2, se sustituirá dicha nota por la nota obtenida en un trabajo de recuperación.</w:t>
      </w:r>
    </w:p>
    <w:p w:rsidR="00601F16" w:rsidRPr="00EF1A43" w:rsidRDefault="00601F16" w:rsidP="00601F16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La nota de la segunda convocatoria se calculará según la siguiente fórmula: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La nota de la segunda convocatoria se calculará según la siguiente fórmula:</w:t>
      </w:r>
    </w:p>
    <w:p w:rsidR="00601F16" w:rsidRPr="00EF1A43" w:rsidRDefault="00601F16" w:rsidP="00601F16">
      <w:pPr>
        <w:pStyle w:val="normal0"/>
        <w:ind w:left="720"/>
        <w:jc w:val="both"/>
        <w:rPr>
          <w:color w:val="000000" w:themeColor="text1"/>
        </w:rPr>
      </w:pPr>
    </w:p>
    <w:tbl>
      <w:tblPr>
        <w:tblStyle w:val="a2"/>
        <w:tblW w:w="993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33"/>
      </w:tblGrid>
      <w:tr w:rsidR="00601F16" w:rsidRPr="00EF1A43" w:rsidTr="00AA636C">
        <w:tc>
          <w:tcPr>
            <w:tcW w:w="9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F16" w:rsidRPr="00EF1A43" w:rsidRDefault="00601F16" w:rsidP="00200C2E">
            <w:pPr>
              <w:pStyle w:val="normal0"/>
              <w:ind w:left="720"/>
              <w:jc w:val="both"/>
              <w:rPr>
                <w:b/>
                <w:color w:val="000000" w:themeColor="text1"/>
              </w:rPr>
            </w:pPr>
            <w:proofErr w:type="spellStart"/>
            <w:r w:rsidRPr="00EF1A43">
              <w:rPr>
                <w:b/>
                <w:color w:val="000000" w:themeColor="text1"/>
              </w:rPr>
              <w:t>notaFinalMódulo</w:t>
            </w:r>
            <w:proofErr w:type="spellEnd"/>
            <w:r w:rsidRPr="00EF1A43">
              <w:rPr>
                <w:b/>
                <w:color w:val="000000" w:themeColor="text1"/>
              </w:rPr>
              <w:t xml:space="preserve"> = </w:t>
            </w:r>
            <w:r w:rsidR="00200C2E">
              <w:rPr>
                <w:b/>
                <w:color w:val="000000" w:themeColor="text1"/>
              </w:rPr>
              <w:t xml:space="preserve">Media Aritmética de la nota de las 3evaluaciones </w:t>
            </w:r>
          </w:p>
        </w:tc>
      </w:tr>
    </w:tbl>
    <w:p w:rsidR="00601F16" w:rsidRPr="00EF1A43" w:rsidRDefault="00601F16" w:rsidP="00601F16">
      <w:pPr>
        <w:pStyle w:val="normal0"/>
        <w:ind w:left="720"/>
        <w:jc w:val="both"/>
        <w:rPr>
          <w:color w:val="000000" w:themeColor="text1"/>
        </w:rPr>
      </w:pPr>
    </w:p>
    <w:p w:rsidR="00601F16" w:rsidRPr="00EF1A43" w:rsidRDefault="00601F16" w:rsidP="00601F16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Esta nota final anulará a todas las obtenidas anteriormente durante el curso.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numPr>
          <w:ilvl w:val="1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28"/>
          <w:szCs w:val="28"/>
        </w:rPr>
        <w:t>Alumnos sin derecho a evaluación continua</w:t>
      </w:r>
      <w:r w:rsidRPr="00EF1A43">
        <w:rPr>
          <w:b/>
          <w:color w:val="000000" w:themeColor="text1"/>
          <w:sz w:val="28"/>
          <w:szCs w:val="28"/>
        </w:rPr>
        <w:tab/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601F16" w:rsidRPr="00EF1A43" w:rsidRDefault="00EF1A43" w:rsidP="00601F16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Ningún alumno había perdido la evaluación continua durante el periodo de enseñanza presencial y no se contabiliza durante el periodo de enseñanza online por lo que </w:t>
      </w:r>
      <w:r w:rsidR="00601F16" w:rsidRPr="00EF1A43">
        <w:rPr>
          <w:color w:val="000000" w:themeColor="text1"/>
        </w:rPr>
        <w:t xml:space="preserve">no se tendrá en cuenta el supuesto de pérdida de evaluación </w:t>
      </w:r>
      <w:r w:rsidR="00685F3E" w:rsidRPr="00EF1A43">
        <w:rPr>
          <w:color w:val="000000" w:themeColor="text1"/>
        </w:rPr>
        <w:t>continua</w:t>
      </w:r>
      <w:r w:rsidR="00601F16" w:rsidRPr="00EF1A43">
        <w:rPr>
          <w:color w:val="000000" w:themeColor="text1"/>
        </w:rPr>
        <w:t>.</w:t>
      </w:r>
    </w:p>
    <w:p w:rsidR="00AA2E59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br w:type="page"/>
      </w:r>
    </w:p>
    <w:p w:rsidR="00AA2E59" w:rsidRPr="00EF1A43" w:rsidRDefault="00EF1A43">
      <w:pPr>
        <w:pStyle w:val="normal0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lastRenderedPageBreak/>
        <w:t>Resultados de aprendizaje y criterios de evaluación mínimos asociados</w:t>
      </w:r>
      <w:r w:rsidRPr="00EF1A43">
        <w:rPr>
          <w:b/>
          <w:color w:val="000000" w:themeColor="text1"/>
          <w:sz w:val="28"/>
          <w:szCs w:val="28"/>
        </w:rPr>
        <w:tab/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spacing w:before="240" w:after="240"/>
        <w:ind w:left="720"/>
        <w:jc w:val="both"/>
        <w:rPr>
          <w:color w:val="000000" w:themeColor="text1"/>
          <w:highlight w:val="green"/>
        </w:rPr>
      </w:pPr>
      <w:r w:rsidRPr="00EF1A43">
        <w:rPr>
          <w:i/>
          <w:color w:val="000000" w:themeColor="text1"/>
        </w:rPr>
        <w:t xml:space="preserve">Los criterios de evaluación los tomamos directamente de la ORDEN del 29 de junio de 2009 que regula el currículo en Aragón. </w:t>
      </w:r>
      <w:r w:rsidRPr="00EF1A43">
        <w:rPr>
          <w:b/>
          <w:color w:val="000000" w:themeColor="text1"/>
        </w:rPr>
        <w:t>En azul están los criterios de evaluación que siguen siendo mínimos</w:t>
      </w:r>
      <w:r w:rsidRPr="00EF1A43">
        <w:rPr>
          <w:i/>
          <w:color w:val="000000" w:themeColor="text1"/>
        </w:rPr>
        <w:t xml:space="preserve">. </w:t>
      </w:r>
    </w:p>
    <w:p w:rsidR="00F86496" w:rsidRPr="00EF1A43" w:rsidRDefault="00F86496" w:rsidP="00F864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Interpreta información profesional escrita contenida en textos escritos complejos, analizando de forma comprensiva sus contenidos.</w:t>
      </w:r>
    </w:p>
    <w:p w:rsidR="00F86496" w:rsidRPr="00EF1A43" w:rsidRDefault="00F86496" w:rsidP="00F86496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p w:rsidR="00F86496" w:rsidRPr="00EF1A43" w:rsidRDefault="00F86496" w:rsidP="00F86496">
      <w:pPr>
        <w:autoSpaceDE w:val="0"/>
        <w:autoSpaceDN w:val="0"/>
        <w:adjustRightInd w:val="0"/>
        <w:spacing w:line="240" w:lineRule="auto"/>
        <w:ind w:left="708"/>
        <w:jc w:val="both"/>
        <w:rPr>
          <w:b/>
          <w:bCs/>
          <w:color w:val="000000" w:themeColor="text1"/>
          <w:u w:val="single"/>
        </w:rPr>
      </w:pPr>
      <w:r w:rsidRPr="00EF1A43">
        <w:rPr>
          <w:b/>
          <w:bCs/>
          <w:color w:val="000000" w:themeColor="text1"/>
          <w:u w:val="single"/>
        </w:rPr>
        <w:t>Criterios de evaluación</w:t>
      </w:r>
    </w:p>
    <w:p w:rsidR="00F86496" w:rsidRPr="00EF1A43" w:rsidRDefault="00F86496" w:rsidP="00F86496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p w:rsidR="00F86496" w:rsidRPr="00EF1A43" w:rsidRDefault="00F86496" w:rsidP="00F8649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Se ha relacionado el texto con el ámbito del sector productivo del título.</w:t>
      </w:r>
    </w:p>
    <w:p w:rsidR="00F86496" w:rsidRPr="00EF1A43" w:rsidRDefault="00F86496" w:rsidP="00F8649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Se ha realizado traducciones directas e inversas de textos específicos sencillos, utilizando materiales de consulta y diccionarios técnicos.</w:t>
      </w:r>
    </w:p>
    <w:p w:rsidR="00F86496" w:rsidRPr="00EF1A43" w:rsidRDefault="00F86496" w:rsidP="00F8649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Se han leído de forma comprensiva textos específicos de su ámbito profesional.</w:t>
      </w:r>
    </w:p>
    <w:p w:rsidR="00F86496" w:rsidRPr="00EF1A43" w:rsidRDefault="00F86496" w:rsidP="00F8649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Se ha interpretado el contenido global del mensaje.</w:t>
      </w:r>
    </w:p>
    <w:p w:rsidR="00F86496" w:rsidRPr="00EF1A43" w:rsidRDefault="00F86496" w:rsidP="00F8649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Se ha extraído la información más relevante de un texto relativo a su profesión.</w:t>
      </w:r>
    </w:p>
    <w:p w:rsidR="00F86496" w:rsidRPr="00EF1A43" w:rsidRDefault="00F86496" w:rsidP="00F8649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Se ha identificado la terminología utilizada.</w:t>
      </w:r>
    </w:p>
    <w:p w:rsidR="00F86496" w:rsidRPr="00EF1A43" w:rsidRDefault="00F86496" w:rsidP="00F8649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Se ha interpretado el mensaje recibido a través de soportes telemáticos: email, fax, entre otras.</w:t>
      </w:r>
    </w:p>
    <w:p w:rsidR="00F86496" w:rsidRPr="00EF1A43" w:rsidRDefault="00F86496" w:rsidP="00F8649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Se han leído con cierto grado de independencia distintos tipos de textos, adaptando el estilo y la velocidad de lectura aunque pueda presentar alguna dificultad con modismos poco frecuentes.</w:t>
      </w:r>
    </w:p>
    <w:p w:rsidR="00F86496" w:rsidRPr="00EF1A43" w:rsidRDefault="00F86496" w:rsidP="00F86496">
      <w:pPr>
        <w:tabs>
          <w:tab w:val="left" w:pos="1861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p w:rsidR="00F86496" w:rsidRPr="00EF1A43" w:rsidRDefault="00F86496" w:rsidP="00F86496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p w:rsidR="00F86496" w:rsidRPr="00EF1A43" w:rsidRDefault="00F86496" w:rsidP="00F864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Elabora textos sencillos en lengua estándar, relacionando reglas gramaticales con la finalidad de los mismos.</w:t>
      </w:r>
    </w:p>
    <w:p w:rsidR="00F86496" w:rsidRPr="00EF1A43" w:rsidRDefault="00F86496" w:rsidP="00F8649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F86496" w:rsidRPr="00EF1A43" w:rsidRDefault="00F86496" w:rsidP="00F86496">
      <w:pPr>
        <w:autoSpaceDE w:val="0"/>
        <w:autoSpaceDN w:val="0"/>
        <w:adjustRightInd w:val="0"/>
        <w:spacing w:line="240" w:lineRule="auto"/>
        <w:ind w:left="708"/>
        <w:jc w:val="both"/>
        <w:rPr>
          <w:b/>
          <w:bCs/>
          <w:color w:val="000000" w:themeColor="text1"/>
          <w:u w:val="single"/>
        </w:rPr>
      </w:pPr>
      <w:r w:rsidRPr="00EF1A43">
        <w:rPr>
          <w:b/>
          <w:bCs/>
          <w:color w:val="000000" w:themeColor="text1"/>
          <w:u w:val="single"/>
        </w:rPr>
        <w:t>Criterios de evaluación</w:t>
      </w:r>
    </w:p>
    <w:p w:rsidR="00F86496" w:rsidRPr="00EF1A43" w:rsidRDefault="00F86496" w:rsidP="00F86496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p w:rsidR="00F86496" w:rsidRPr="00EF1A43" w:rsidRDefault="00F86496" w:rsidP="00F8649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Se han redactado textos breves relacionados con aspectos cotidianos y/ o profesionales.</w:t>
      </w:r>
    </w:p>
    <w:p w:rsidR="00F86496" w:rsidRPr="00EF1A43" w:rsidRDefault="00F86496" w:rsidP="00F8649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Se ha organizado la información de manera coherente y cohesionada.</w:t>
      </w:r>
    </w:p>
    <w:p w:rsidR="00F86496" w:rsidRPr="00EF1A43" w:rsidRDefault="00F86496" w:rsidP="00F8649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Se han realizado resúmenes breves de textos sencillos, relacionados con su entorno profesional.</w:t>
      </w:r>
    </w:p>
    <w:p w:rsidR="00F86496" w:rsidRPr="00EF1A43" w:rsidRDefault="00F86496" w:rsidP="00F8649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Se ha cumplimentado documentación específica de su campo profesional.</w:t>
      </w:r>
    </w:p>
    <w:p w:rsidR="00F86496" w:rsidRPr="00EF1A43" w:rsidRDefault="00F86496" w:rsidP="00F8649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Se ha aplicado las fórmulas establecidas y el vocabulario específico en la cumplimentación de documentos.</w:t>
      </w:r>
    </w:p>
    <w:p w:rsidR="00F86496" w:rsidRPr="00EF1A43" w:rsidRDefault="00F86496" w:rsidP="00F8649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Se han resumido las ideas principales de informaciones dadas, utilizando sus propios recursos lingüísticos.</w:t>
      </w:r>
    </w:p>
    <w:p w:rsidR="00F86496" w:rsidRPr="00EF1A43" w:rsidRDefault="00F86496" w:rsidP="00F8649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Se han utilizado las fórmulas de cortesía propias del documento a elaborar.</w:t>
      </w:r>
    </w:p>
    <w:p w:rsidR="00F86496" w:rsidRPr="00EF1A43" w:rsidRDefault="00F86496" w:rsidP="00F8649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Se ha elaborado una solicitud de empleo a partir de una oferta de trabajo dada.</w:t>
      </w:r>
    </w:p>
    <w:p w:rsidR="00F86496" w:rsidRPr="00EF1A43" w:rsidRDefault="00F86496" w:rsidP="00F8649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Se ha redactado un breve currículo</w:t>
      </w:r>
    </w:p>
    <w:p w:rsidR="00F86496" w:rsidRPr="00EF1A43" w:rsidRDefault="00F86496" w:rsidP="00F86496">
      <w:pPr>
        <w:pStyle w:val="Prrafodelista"/>
        <w:tabs>
          <w:tab w:val="left" w:pos="1712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F86496" w:rsidRPr="00EF1A43" w:rsidRDefault="00F86496" w:rsidP="00F8649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F86496" w:rsidRPr="00EF1A43" w:rsidRDefault="00F86496" w:rsidP="00F864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F1A43">
        <w:rPr>
          <w:color w:val="000000" w:themeColor="text1"/>
        </w:rPr>
        <w:t>Aplica actitudes y comportamientos profesionales en situaciones de comunicación, describiendo las relaciones típicas características del país de la lengua extranjera.</w:t>
      </w:r>
    </w:p>
    <w:p w:rsidR="00F86496" w:rsidRPr="00EF1A43" w:rsidRDefault="00F86496" w:rsidP="00F86496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p w:rsidR="00F86496" w:rsidRPr="00EF1A43" w:rsidRDefault="00F86496" w:rsidP="00F86496">
      <w:pPr>
        <w:autoSpaceDE w:val="0"/>
        <w:autoSpaceDN w:val="0"/>
        <w:adjustRightInd w:val="0"/>
        <w:spacing w:line="240" w:lineRule="auto"/>
        <w:ind w:left="708"/>
        <w:jc w:val="both"/>
        <w:rPr>
          <w:b/>
          <w:bCs/>
          <w:color w:val="000000" w:themeColor="text1"/>
          <w:u w:val="single"/>
        </w:rPr>
      </w:pPr>
      <w:r w:rsidRPr="00EF1A43">
        <w:rPr>
          <w:b/>
          <w:bCs/>
          <w:color w:val="000000" w:themeColor="text1"/>
          <w:u w:val="single"/>
        </w:rPr>
        <w:t>Criterios de evaluación</w:t>
      </w:r>
    </w:p>
    <w:p w:rsidR="00F86496" w:rsidRPr="00EF1A43" w:rsidRDefault="00F86496" w:rsidP="00F86496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p w:rsidR="00F86496" w:rsidRPr="00EF1A43" w:rsidRDefault="00F86496" w:rsidP="00F8649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F1A43">
        <w:rPr>
          <w:color w:val="000000" w:themeColor="text1"/>
        </w:rPr>
        <w:t>Se han definido los rasgos más significativos de las costumbres y usos de la comunidad donde se habla la lengua extranjera.</w:t>
      </w:r>
    </w:p>
    <w:p w:rsidR="00F86496" w:rsidRPr="00EF1A43" w:rsidRDefault="00F86496" w:rsidP="00F8649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F1A43">
        <w:rPr>
          <w:color w:val="000000" w:themeColor="text1"/>
        </w:rPr>
        <w:t>Se han descrito los protocolos y normas de relación social propios del país.</w:t>
      </w:r>
    </w:p>
    <w:p w:rsidR="00F86496" w:rsidRPr="00EF1A43" w:rsidRDefault="00F86496" w:rsidP="00F8649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F1A43">
        <w:rPr>
          <w:color w:val="000000" w:themeColor="text1"/>
        </w:rPr>
        <w:t>Se han identificado los valores y creencias propios de la comunidad donde se habla la lengua extranjera.</w:t>
      </w:r>
    </w:p>
    <w:p w:rsidR="00F86496" w:rsidRPr="00EF1A43" w:rsidRDefault="00F86496" w:rsidP="00F8649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F1A43">
        <w:rPr>
          <w:color w:val="000000" w:themeColor="text1"/>
        </w:rPr>
        <w:t>Se han identificado los aspectos socio-profesionales propios del sector, en cualquier tipo de texto.</w:t>
      </w:r>
    </w:p>
    <w:p w:rsidR="00F86496" w:rsidRPr="00EF1A43" w:rsidRDefault="00F86496" w:rsidP="00F8649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F1A43">
        <w:rPr>
          <w:color w:val="000000" w:themeColor="text1"/>
        </w:rPr>
        <w:t>Se han aplicado los protocolos y normas de relación social propios del país de la lengua extranjera.</w:t>
      </w:r>
    </w:p>
    <w:p w:rsidR="00AA2E59" w:rsidRPr="00EF1A43" w:rsidRDefault="00EF1A43">
      <w:pPr>
        <w:pStyle w:val="normal0"/>
        <w:numPr>
          <w:ilvl w:val="0"/>
          <w:numId w:val="7"/>
        </w:numPr>
        <w:jc w:val="both"/>
        <w:rPr>
          <w:b/>
          <w:color w:val="000000" w:themeColor="text1"/>
        </w:rPr>
      </w:pPr>
      <w:r w:rsidRPr="00EF1A43">
        <w:rPr>
          <w:color w:val="000000" w:themeColor="text1"/>
        </w:rPr>
        <w:br w:type="page"/>
      </w:r>
    </w:p>
    <w:p w:rsidR="00AA2E59" w:rsidRPr="00EF1A43" w:rsidRDefault="00EF1A43">
      <w:pPr>
        <w:pStyle w:val="normal0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lastRenderedPageBreak/>
        <w:t>Procedimientos e instrumentos de evaluación</w:t>
      </w:r>
      <w:r w:rsidRPr="00EF1A43">
        <w:rPr>
          <w:b/>
          <w:color w:val="000000" w:themeColor="text1"/>
          <w:sz w:val="36"/>
          <w:szCs w:val="36"/>
        </w:rPr>
        <w:tab/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A lo largo del tercer trimestre los alumnos realizarán tareas y trabajos en sus casas que serán entregados al profesor de forma telemática para la evaluación trimestral.</w:t>
      </w:r>
    </w:p>
    <w:p w:rsidR="00AA2E59" w:rsidRPr="00EF1A43" w:rsidRDefault="00AA2E5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</w:p>
    <w:p w:rsidR="00AA2E59" w:rsidRPr="00EF1A43" w:rsidRDefault="00164A0D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No habrá una</w:t>
      </w:r>
      <w:r w:rsidR="00EF1A43" w:rsidRPr="00EF1A43">
        <w:rPr>
          <w:color w:val="000000" w:themeColor="text1"/>
        </w:rPr>
        <w:t xml:space="preserve"> prueba escrita </w:t>
      </w:r>
      <w:r w:rsidRPr="00EF1A43">
        <w:rPr>
          <w:color w:val="000000" w:themeColor="text1"/>
        </w:rPr>
        <w:t>por lo que toda la evaluación recaerá en los citados trabajos. Se darán los siguientes procesos de evaluación: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164A0D">
      <w:pPr>
        <w:pStyle w:val="normal0"/>
        <w:numPr>
          <w:ilvl w:val="0"/>
          <w:numId w:val="3"/>
        </w:numPr>
        <w:jc w:val="both"/>
        <w:rPr>
          <w:color w:val="000000" w:themeColor="text1"/>
        </w:rPr>
      </w:pPr>
      <w:r w:rsidRPr="00EF1A43">
        <w:rPr>
          <w:color w:val="000000" w:themeColor="text1"/>
        </w:rPr>
        <w:t>Varias tareas no evaluables, que preparen al alumno para el trabajo de evaluación, permitirán una observación del proceso enseñanza-aprendizaje y detección de problemas, además de información valiosa para la evaluación predictiva.</w:t>
      </w:r>
    </w:p>
    <w:p w:rsidR="00164A0D" w:rsidRPr="00EF1A43" w:rsidRDefault="00164A0D">
      <w:pPr>
        <w:pStyle w:val="normal0"/>
        <w:numPr>
          <w:ilvl w:val="0"/>
          <w:numId w:val="3"/>
        </w:numPr>
        <w:jc w:val="both"/>
        <w:rPr>
          <w:color w:val="000000" w:themeColor="text1"/>
        </w:rPr>
      </w:pPr>
      <w:r w:rsidRPr="00EF1A43">
        <w:rPr>
          <w:color w:val="000000" w:themeColor="text1"/>
        </w:rPr>
        <w:t>Trabajo evaluable para la 3ª evaluación.</w:t>
      </w:r>
    </w:p>
    <w:p w:rsidR="00164A0D" w:rsidRPr="00EF1A43" w:rsidRDefault="00164A0D">
      <w:pPr>
        <w:pStyle w:val="normal0"/>
        <w:numPr>
          <w:ilvl w:val="0"/>
          <w:numId w:val="3"/>
        </w:numPr>
        <w:jc w:val="both"/>
        <w:rPr>
          <w:color w:val="000000" w:themeColor="text1"/>
        </w:rPr>
      </w:pPr>
      <w:r w:rsidRPr="00EF1A43">
        <w:rPr>
          <w:color w:val="000000" w:themeColor="text1"/>
        </w:rPr>
        <w:t>Recuperaciones de evaluaciones pendientes mediante trabajos propuestos en la plataforma.</w:t>
      </w:r>
    </w:p>
    <w:p w:rsidR="00164A0D" w:rsidRPr="00EF1A43" w:rsidRDefault="00164A0D" w:rsidP="00164A0D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</w:p>
    <w:p w:rsidR="00AA2E59" w:rsidRPr="00EF1A43" w:rsidRDefault="00164A0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Se enviará a los alumnos un email indicándoles que en la plataforma, concretamente en el </w:t>
      </w:r>
      <w:proofErr w:type="spellStart"/>
      <w:r w:rsidRPr="00EF1A43">
        <w:rPr>
          <w:color w:val="000000" w:themeColor="text1"/>
        </w:rPr>
        <w:t>moodle</w:t>
      </w:r>
      <w:proofErr w:type="spellEnd"/>
      <w:r w:rsidRPr="00EF1A43">
        <w:rPr>
          <w:color w:val="000000" w:themeColor="text1"/>
        </w:rPr>
        <w:t xml:space="preserve"> del curso del módulo están los nuevos procedimientos en instrumentos de evaluación y de recuperación de evaluaciones pendientes.</w:t>
      </w:r>
    </w:p>
    <w:p w:rsidR="00164A0D" w:rsidRPr="00EF1A43" w:rsidRDefault="00164A0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Las actividades realizadas de forma telemática, se utilizarán para controlar el avance de los conocimientos individuales de cada alumno por sí es necesaria una profundización personalizada.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t>Materiales y recursos didácticos</w:t>
      </w:r>
      <w:r w:rsidRPr="00EF1A43">
        <w:rPr>
          <w:b/>
          <w:color w:val="000000" w:themeColor="text1"/>
          <w:sz w:val="36"/>
          <w:szCs w:val="36"/>
        </w:rPr>
        <w:tab/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Durante el periodo de enseñanza online se han utilizado herramientas informáticas para generar recursos didácticos adaptados a esta modalidad y para realizar comunicaciones telemáticas. Herramientas como: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numPr>
          <w:ilvl w:val="0"/>
          <w:numId w:val="6"/>
        </w:numPr>
        <w:jc w:val="both"/>
        <w:rPr>
          <w:color w:val="000000" w:themeColor="text1"/>
        </w:rPr>
      </w:pPr>
      <w:r w:rsidRPr="00EF1A43">
        <w:rPr>
          <w:b/>
          <w:color w:val="000000" w:themeColor="text1"/>
        </w:rPr>
        <w:t xml:space="preserve">Email, chat y foros </w:t>
      </w:r>
      <w:r w:rsidRPr="00EF1A43">
        <w:rPr>
          <w:color w:val="000000" w:themeColor="text1"/>
        </w:rPr>
        <w:t>para resolver dudas.</w:t>
      </w:r>
    </w:p>
    <w:p w:rsidR="00AA2E59" w:rsidRPr="00EF1A43" w:rsidRDefault="00EF1A43">
      <w:pPr>
        <w:pStyle w:val="normal0"/>
        <w:numPr>
          <w:ilvl w:val="0"/>
          <w:numId w:val="6"/>
        </w:numPr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Plataformas como </w:t>
      </w:r>
      <w:proofErr w:type="spellStart"/>
      <w:r w:rsidRPr="00EF1A43">
        <w:rPr>
          <w:b/>
          <w:color w:val="000000" w:themeColor="text1"/>
        </w:rPr>
        <w:t>Moodle</w:t>
      </w:r>
      <w:proofErr w:type="spellEnd"/>
      <w:r w:rsidRPr="00EF1A43">
        <w:rPr>
          <w:b/>
          <w:color w:val="000000" w:themeColor="text1"/>
        </w:rPr>
        <w:t xml:space="preserve"> </w:t>
      </w:r>
      <w:r w:rsidRPr="00EF1A43">
        <w:rPr>
          <w:color w:val="000000" w:themeColor="text1"/>
        </w:rPr>
        <w:t xml:space="preserve">del IES Santiago Hernández, </w:t>
      </w:r>
      <w:proofErr w:type="spellStart"/>
      <w:r w:rsidRPr="00EF1A43">
        <w:rPr>
          <w:b/>
          <w:color w:val="000000" w:themeColor="text1"/>
        </w:rPr>
        <w:t>GitHub</w:t>
      </w:r>
      <w:proofErr w:type="spellEnd"/>
      <w:r w:rsidRPr="00EF1A43">
        <w:rPr>
          <w:b/>
          <w:color w:val="000000" w:themeColor="text1"/>
        </w:rPr>
        <w:t xml:space="preserve"> </w:t>
      </w:r>
      <w:r w:rsidRPr="00EF1A43">
        <w:rPr>
          <w:color w:val="000000" w:themeColor="text1"/>
        </w:rPr>
        <w:t>de Google para la distribución de apuntes, videos explicativos, presentaciones, documentos, enunciados de tareas y ejercicios y para la recogida de los mismos.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AA2E59">
      <w:pPr>
        <w:pStyle w:val="normal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t>Actividades de orientación y apoyo encaminadas a la superación de los módulos profesionales pendientes.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Los mismos cambios que afectan a los alumnos de primer curso.</w:t>
      </w:r>
    </w:p>
    <w:p w:rsidR="00AA2E59" w:rsidRPr="00EF1A43" w:rsidRDefault="00AA2E59">
      <w:pPr>
        <w:pStyle w:val="normal0"/>
        <w:ind w:left="720"/>
        <w:jc w:val="both"/>
        <w:rPr>
          <w:color w:val="000000" w:themeColor="text1"/>
        </w:rPr>
      </w:pPr>
    </w:p>
    <w:p w:rsidR="00AA2E59" w:rsidRPr="00EF1A43" w:rsidRDefault="00EF1A43">
      <w:pPr>
        <w:pStyle w:val="normal0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t>Control de modificaciones</w:t>
      </w:r>
      <w:r w:rsidRPr="00EF1A43">
        <w:rPr>
          <w:b/>
          <w:color w:val="000000" w:themeColor="text1"/>
          <w:sz w:val="36"/>
          <w:szCs w:val="36"/>
        </w:rPr>
        <w:tab/>
      </w:r>
    </w:p>
    <w:p w:rsidR="00AA2E59" w:rsidRPr="00EF1A43" w:rsidRDefault="00AA2E59">
      <w:pPr>
        <w:pStyle w:val="normal0"/>
        <w:jc w:val="center"/>
        <w:rPr>
          <w:color w:val="000000" w:themeColor="text1"/>
        </w:rPr>
      </w:pPr>
    </w:p>
    <w:p w:rsidR="00AA2E59" w:rsidRPr="00EF1A43" w:rsidRDefault="00AA2E59">
      <w:pPr>
        <w:pStyle w:val="normal0"/>
        <w:jc w:val="center"/>
        <w:rPr>
          <w:color w:val="000000" w:themeColor="text1"/>
        </w:rPr>
      </w:pPr>
    </w:p>
    <w:tbl>
      <w:tblPr>
        <w:tblStyle w:val="a4"/>
        <w:tblW w:w="1062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55"/>
        <w:gridCol w:w="8565"/>
      </w:tblGrid>
      <w:tr w:rsidR="00AA2E59" w:rsidRPr="00EF1A43">
        <w:trPr>
          <w:trHeight w:val="65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E59" w:rsidRPr="00EF1A43" w:rsidRDefault="00EF1A43">
            <w:pPr>
              <w:pStyle w:val="normal0"/>
              <w:spacing w:before="240" w:after="240" w:line="480" w:lineRule="auto"/>
              <w:ind w:left="180"/>
              <w:jc w:val="center"/>
              <w:rPr>
                <w:b/>
                <w:color w:val="000000" w:themeColor="text1"/>
              </w:rPr>
            </w:pPr>
            <w:r w:rsidRPr="00EF1A43">
              <w:rPr>
                <w:b/>
                <w:color w:val="000000" w:themeColor="text1"/>
              </w:rPr>
              <w:t>Fecha</w:t>
            </w:r>
          </w:p>
        </w:tc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E59" w:rsidRPr="00EF1A43" w:rsidRDefault="00EF1A43">
            <w:pPr>
              <w:pStyle w:val="normal0"/>
              <w:spacing w:before="240" w:after="240" w:line="480" w:lineRule="auto"/>
              <w:ind w:left="180"/>
              <w:jc w:val="center"/>
              <w:rPr>
                <w:b/>
                <w:color w:val="000000" w:themeColor="text1"/>
              </w:rPr>
            </w:pPr>
            <w:r w:rsidRPr="00EF1A43">
              <w:rPr>
                <w:b/>
                <w:color w:val="000000" w:themeColor="text1"/>
              </w:rPr>
              <w:t>Descripción de la modificación</w:t>
            </w:r>
          </w:p>
        </w:tc>
      </w:tr>
      <w:tr w:rsidR="00AA2E59" w:rsidRPr="00EF1A43">
        <w:trPr>
          <w:trHeight w:val="186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E59" w:rsidRPr="00EF1A43" w:rsidRDefault="00EF1A43">
            <w:pPr>
              <w:pStyle w:val="normal0"/>
              <w:spacing w:before="240" w:after="240"/>
              <w:ind w:left="180"/>
              <w:jc w:val="center"/>
              <w:rPr>
                <w:color w:val="000000" w:themeColor="text1"/>
              </w:rPr>
            </w:pPr>
            <w:r w:rsidRPr="00EF1A43">
              <w:rPr>
                <w:color w:val="000000" w:themeColor="text1"/>
              </w:rPr>
              <w:t>05-05-2020</w:t>
            </w:r>
          </w:p>
        </w:tc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E59" w:rsidRPr="00EF1A43" w:rsidRDefault="00EF1A43">
            <w:pPr>
              <w:pStyle w:val="normal0"/>
              <w:spacing w:before="240" w:after="240"/>
              <w:ind w:left="180"/>
              <w:jc w:val="both"/>
              <w:rPr>
                <w:color w:val="000000" w:themeColor="text1"/>
              </w:rPr>
            </w:pPr>
            <w:r w:rsidRPr="00EF1A43">
              <w:rPr>
                <w:color w:val="000000" w:themeColor="text1"/>
              </w:rPr>
              <w:t>Actualización de la enseñanza y de las comunicaciones a la modalidad online y flexibilización de los procesos de evaluación, promoción y titulación para la adecuación al estado de alarma y de confinamiento por el COVID-19</w:t>
            </w:r>
          </w:p>
          <w:p w:rsidR="00AA2E59" w:rsidRPr="00EF1A43" w:rsidRDefault="00EF1A43">
            <w:pPr>
              <w:pStyle w:val="normal0"/>
              <w:spacing w:before="240" w:after="240"/>
              <w:ind w:left="180"/>
              <w:jc w:val="both"/>
              <w:rPr>
                <w:color w:val="000000" w:themeColor="text1"/>
              </w:rPr>
            </w:pPr>
            <w:r w:rsidRPr="00EF1A43">
              <w:rPr>
                <w:color w:val="000000" w:themeColor="text1"/>
              </w:rPr>
              <w:t>Sufren modificaciones los siguientes apartados:</w:t>
            </w:r>
          </w:p>
          <w:p w:rsidR="00AA2E59" w:rsidRPr="00EF1A43" w:rsidRDefault="00EF1A4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color w:val="000000" w:themeColor="text1"/>
              </w:rPr>
            </w:pPr>
            <w:r w:rsidRPr="00EF1A43">
              <w:rPr>
                <w:color w:val="000000" w:themeColor="text1"/>
              </w:rPr>
              <w:t xml:space="preserve">Organización, secuenciación y </w:t>
            </w:r>
            <w:proofErr w:type="spellStart"/>
            <w:r w:rsidRPr="00EF1A43">
              <w:rPr>
                <w:color w:val="000000" w:themeColor="text1"/>
              </w:rPr>
              <w:t>temporalización</w:t>
            </w:r>
            <w:proofErr w:type="spellEnd"/>
            <w:r w:rsidRPr="00EF1A43">
              <w:rPr>
                <w:color w:val="000000" w:themeColor="text1"/>
              </w:rPr>
              <w:t xml:space="preserve"> de los contenidos en unidades didácticas.</w:t>
            </w:r>
          </w:p>
          <w:p w:rsidR="00AA2E59" w:rsidRPr="00EF1A43" w:rsidRDefault="00EF1A4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EF1A43">
              <w:rPr>
                <w:color w:val="000000" w:themeColor="text1"/>
              </w:rPr>
              <w:t>Principios metodológicos de carácter general.</w:t>
            </w:r>
          </w:p>
          <w:p w:rsidR="00AA2E59" w:rsidRPr="00EF1A43" w:rsidRDefault="00EF1A4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EF1A43">
              <w:rPr>
                <w:color w:val="000000" w:themeColor="text1"/>
              </w:rPr>
              <w:t>Criterios de evaluación y calificación del módulo.</w:t>
            </w:r>
          </w:p>
          <w:p w:rsidR="00AA2E59" w:rsidRPr="00EF1A43" w:rsidRDefault="00EF1A4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EF1A43">
              <w:rPr>
                <w:color w:val="000000" w:themeColor="text1"/>
              </w:rPr>
              <w:t>Resultados de aprendizaje y criterios de evaluación mínimos asociados.</w:t>
            </w:r>
          </w:p>
          <w:p w:rsidR="00AA2E59" w:rsidRPr="00EF1A43" w:rsidRDefault="00EF1A4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EF1A43">
              <w:rPr>
                <w:color w:val="000000" w:themeColor="text1"/>
              </w:rPr>
              <w:t>Procedimientos e instrumentos de evaluación.</w:t>
            </w:r>
          </w:p>
          <w:p w:rsidR="00AA2E59" w:rsidRPr="00EF1A43" w:rsidRDefault="00EF1A4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EF1A43">
              <w:rPr>
                <w:color w:val="000000" w:themeColor="text1"/>
              </w:rPr>
              <w:t>Materiales y recursos didácticos.</w:t>
            </w:r>
          </w:p>
          <w:p w:rsidR="00AA2E59" w:rsidRPr="00EF1A43" w:rsidRDefault="00EF1A4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color w:val="000000" w:themeColor="text1"/>
              </w:rPr>
            </w:pPr>
            <w:r w:rsidRPr="00EF1A43">
              <w:rPr>
                <w:color w:val="000000" w:themeColor="text1"/>
              </w:rPr>
              <w:t>Actividades de orientación y apoyo encaminadas a la superación de los módulos profesionales pendientes.</w:t>
            </w:r>
          </w:p>
        </w:tc>
      </w:tr>
    </w:tbl>
    <w:p w:rsidR="00AA2E59" w:rsidRPr="00EF1A43" w:rsidRDefault="00AA2E59">
      <w:pPr>
        <w:pStyle w:val="normal0"/>
        <w:jc w:val="center"/>
        <w:rPr>
          <w:color w:val="000000" w:themeColor="text1"/>
        </w:rPr>
      </w:pPr>
    </w:p>
    <w:sectPr w:rsidR="00AA2E59" w:rsidRPr="00EF1A43" w:rsidSect="00AA2E59">
      <w:pgSz w:w="11909" w:h="16834"/>
      <w:pgMar w:top="566" w:right="690" w:bottom="1440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D8C"/>
    <w:multiLevelType w:val="multilevel"/>
    <w:tmpl w:val="DFEE5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647CCC"/>
    <w:multiLevelType w:val="hybridMultilevel"/>
    <w:tmpl w:val="004E169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EF8004E"/>
    <w:multiLevelType w:val="hybridMultilevel"/>
    <w:tmpl w:val="9DF8D5E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237277D2"/>
    <w:multiLevelType w:val="hybridMultilevel"/>
    <w:tmpl w:val="2D5EB8F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37382994"/>
    <w:multiLevelType w:val="multilevel"/>
    <w:tmpl w:val="A9BCFB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37E5049F"/>
    <w:multiLevelType w:val="multilevel"/>
    <w:tmpl w:val="07FEF0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3BF01A16"/>
    <w:multiLevelType w:val="multilevel"/>
    <w:tmpl w:val="CC3CAD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441B0A14"/>
    <w:multiLevelType w:val="multilevel"/>
    <w:tmpl w:val="A2AE6D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nsid w:val="57330D8D"/>
    <w:multiLevelType w:val="multilevel"/>
    <w:tmpl w:val="28E66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6F438C3"/>
    <w:multiLevelType w:val="multilevel"/>
    <w:tmpl w:val="A166461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>
    <w:nsid w:val="7E252AD0"/>
    <w:multiLevelType w:val="hybridMultilevel"/>
    <w:tmpl w:val="A13E331C"/>
    <w:lvl w:ilvl="0" w:tplc="1DE67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A2E59"/>
    <w:rsid w:val="00164A0D"/>
    <w:rsid w:val="00200C2E"/>
    <w:rsid w:val="0033593A"/>
    <w:rsid w:val="0056041F"/>
    <w:rsid w:val="00601F16"/>
    <w:rsid w:val="0065602F"/>
    <w:rsid w:val="00685F3E"/>
    <w:rsid w:val="00AA2E59"/>
    <w:rsid w:val="00B514F0"/>
    <w:rsid w:val="00B65DB7"/>
    <w:rsid w:val="00EF1A43"/>
    <w:rsid w:val="00F8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B7"/>
  </w:style>
  <w:style w:type="paragraph" w:styleId="Ttulo1">
    <w:name w:val="heading 1"/>
    <w:basedOn w:val="normal0"/>
    <w:next w:val="normal0"/>
    <w:rsid w:val="00AA2E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A2E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A2E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A2E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A2E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A2E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A2E59"/>
  </w:style>
  <w:style w:type="table" w:customStyle="1" w:styleId="TableNormal">
    <w:name w:val="Table Normal"/>
    <w:rsid w:val="00AA2E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A2E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A2E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99"/>
    <w:qFormat/>
    <w:rsid w:val="00F86496"/>
    <w:pPr>
      <w:spacing w:after="200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C724-7DD3-4ED0-821F-2D9E596C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1626</Words>
  <Characters>8944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Marcen</dc:creator>
  <cp:lastModifiedBy>Juan Marcen</cp:lastModifiedBy>
  <cp:revision>6</cp:revision>
  <dcterms:created xsi:type="dcterms:W3CDTF">2020-05-10T21:36:00Z</dcterms:created>
  <dcterms:modified xsi:type="dcterms:W3CDTF">2020-05-10T22:16:00Z</dcterms:modified>
</cp:coreProperties>
</file>